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E5E4A" w14:textId="299AD151" w:rsidR="00956556" w:rsidRDefault="007C4C3C" w:rsidP="00956556">
      <w:pPr>
        <w:pStyle w:val="Heading1"/>
        <w:rPr>
          <w:color w:val="082A75" w:themeColor="text2"/>
          <w:sz w:val="44"/>
          <w:szCs w:val="44"/>
        </w:rPr>
      </w:pPr>
      <w:r>
        <w:rPr>
          <w:color w:val="082A75" w:themeColor="text2"/>
          <w:sz w:val="44"/>
          <w:szCs w:val="44"/>
        </w:rPr>
        <w:t>Suggested t</w:t>
      </w:r>
      <w:r w:rsidR="00956556">
        <w:rPr>
          <w:color w:val="082A75" w:themeColor="text2"/>
          <w:sz w:val="44"/>
          <w:szCs w:val="44"/>
        </w:rPr>
        <w:t xml:space="preserve">emplate for planning and recording CPD </w:t>
      </w:r>
    </w:p>
    <w:p w14:paraId="6944306C" w14:textId="3A34AB31" w:rsidR="00956556" w:rsidRPr="007C2CD2" w:rsidRDefault="00956556" w:rsidP="00956556">
      <w:pPr>
        <w:pStyle w:val="Content"/>
        <w:spacing w:before="240"/>
      </w:pPr>
      <w:r>
        <w:rPr>
          <w:lang w:val="en-GB"/>
        </w:rPr>
        <w:t>Under the</w:t>
      </w:r>
      <w:r w:rsidRPr="000C0D2B">
        <w:rPr>
          <w:lang w:val="en-GB"/>
        </w:rPr>
        <w:t xml:space="preserve"> </w:t>
      </w:r>
      <w:hyperlink r:id="rId11" w:history="1">
        <w:r w:rsidRPr="00F07341">
          <w:rPr>
            <w:rStyle w:val="Hyperlink"/>
            <w:color w:val="4E7F62" w:themeColor="accent5" w:themeShade="80"/>
            <w:lang w:val="en-GB"/>
          </w:rPr>
          <w:t>Continuing Professional Development (CPD) Rules</w:t>
        </w:r>
      </w:hyperlink>
      <w:r>
        <w:rPr>
          <w:lang w:val="en-GB"/>
        </w:rPr>
        <w:t xml:space="preserve">, if you are a </w:t>
      </w:r>
      <w:r w:rsidRPr="000C0D2B">
        <w:rPr>
          <w:lang w:val="en-GB"/>
        </w:rPr>
        <w:t>Costs Lawyers regulated by the CLSB</w:t>
      </w:r>
      <w:r>
        <w:rPr>
          <w:lang w:val="en-GB"/>
        </w:rPr>
        <w:t xml:space="preserve"> then you </w:t>
      </w:r>
      <w:r>
        <w:t xml:space="preserve">are required to: </w:t>
      </w:r>
    </w:p>
    <w:p w14:paraId="78027C84" w14:textId="77777777" w:rsidR="00956556" w:rsidRPr="007C2CD2" w:rsidRDefault="00956556" w:rsidP="00956556">
      <w:pPr>
        <w:pStyle w:val="Content"/>
        <w:numPr>
          <w:ilvl w:val="0"/>
          <w:numId w:val="43"/>
        </w:numPr>
        <w:spacing w:before="160"/>
        <w:ind w:left="714" w:hanging="357"/>
      </w:pPr>
      <w:r w:rsidRPr="007C2CD2">
        <w:t>Identify your training needs and set objectives for your CPD in light of your responsibilities and of the principles in the Code of Conduct.</w:t>
      </w:r>
    </w:p>
    <w:p w14:paraId="126FD9A1" w14:textId="77777777" w:rsidR="00956556" w:rsidRPr="007C2CD2" w:rsidRDefault="00956556" w:rsidP="00A1310E">
      <w:pPr>
        <w:pStyle w:val="Content"/>
        <w:numPr>
          <w:ilvl w:val="0"/>
          <w:numId w:val="43"/>
        </w:numPr>
        <w:spacing w:before="40"/>
        <w:ind w:left="714" w:hanging="357"/>
      </w:pPr>
      <w:r w:rsidRPr="007C2CD2">
        <w:t>Evaluate the effectiveness of the CPD carried out against those objectives.</w:t>
      </w:r>
    </w:p>
    <w:p w14:paraId="67FCAAC3" w14:textId="77777777" w:rsidR="00956556" w:rsidRPr="007C2CD2" w:rsidRDefault="00956556" w:rsidP="00A1310E">
      <w:pPr>
        <w:pStyle w:val="Content"/>
        <w:numPr>
          <w:ilvl w:val="0"/>
          <w:numId w:val="43"/>
        </w:numPr>
        <w:spacing w:before="40"/>
        <w:ind w:left="714" w:hanging="357"/>
      </w:pPr>
      <w:r w:rsidRPr="007C2CD2">
        <w:t xml:space="preserve">Keep a written record of these matters for two years after the end of the CPD period.  </w:t>
      </w:r>
    </w:p>
    <w:p w14:paraId="632FDA4C" w14:textId="73826060" w:rsidR="00956556" w:rsidRDefault="00956556" w:rsidP="00956556">
      <w:pPr>
        <w:pStyle w:val="Content"/>
        <w:spacing w:before="160"/>
      </w:pPr>
      <w:r>
        <w:t xml:space="preserve">This template is provided as a suggested model to assist you in meeting these obligations. </w:t>
      </w:r>
      <w:r w:rsidRPr="006E3E5C">
        <w:rPr>
          <w:b/>
          <w:bCs/>
        </w:rPr>
        <w:t>It is not compulsory and you are free to decide on the format that you use.</w:t>
      </w:r>
      <w:r>
        <w:t xml:space="preserve"> </w:t>
      </w:r>
      <w:r w:rsidR="006E3E5C">
        <w:t xml:space="preserve"> Please note that </w:t>
      </w:r>
      <w:r w:rsidR="006E3E5C" w:rsidRPr="006E3E5C">
        <w:rPr>
          <w:b/>
          <w:bCs/>
        </w:rPr>
        <w:t>t</w:t>
      </w:r>
      <w:r w:rsidRPr="00B30257">
        <w:rPr>
          <w:b/>
          <w:bCs/>
        </w:rPr>
        <w:t xml:space="preserve">here is no need to </w:t>
      </w:r>
      <w:r w:rsidR="00E5610C" w:rsidRPr="00B30257">
        <w:rPr>
          <w:b/>
          <w:bCs/>
        </w:rPr>
        <w:t>under</w:t>
      </w:r>
      <w:r w:rsidRPr="00B30257">
        <w:rPr>
          <w:b/>
          <w:bCs/>
        </w:rPr>
        <w:t>take CPD in a particular category if you consider that you do not have training or development needs in that category for the year in question.</w:t>
      </w:r>
      <w:r w:rsidRPr="00E5610C">
        <w:t xml:space="preserve"> For example, you may not be involved in practice management in your role, or you may have focused on a particular category and principles last year and met your objectives.</w:t>
      </w:r>
      <w:r>
        <w:t xml:space="preserve"> Please refer to the </w:t>
      </w:r>
      <w:hyperlink r:id="rId12" w:history="1">
        <w:r w:rsidRPr="008C5268">
          <w:rPr>
            <w:rStyle w:val="Hyperlink"/>
            <w:color w:val="4E7F62" w:themeColor="accent5" w:themeShade="80"/>
          </w:rPr>
          <w:t>guidance on CPD</w:t>
        </w:r>
      </w:hyperlink>
      <w:r>
        <w:t xml:space="preserve"> for further details about CPD requirements. </w:t>
      </w:r>
    </w:p>
    <w:p w14:paraId="3DD67F2F" w14:textId="77777777" w:rsidR="00956556" w:rsidRDefault="00956556" w:rsidP="00956556">
      <w:pPr>
        <w:rPr>
          <w:rFonts w:ascii="Calibri" w:hAnsi="Calibri" w:cs="Calibri"/>
          <w:szCs w:val="28"/>
        </w:rPr>
      </w:pPr>
    </w:p>
    <w:tbl>
      <w:tblPr>
        <w:tblW w:w="0" w:type="auto"/>
        <w:tblInd w:w="-5" w:type="dxa"/>
        <w:tblBorders>
          <w:top w:val="single" w:sz="4" w:space="0" w:color="34ABA2" w:themeColor="accent3"/>
          <w:left w:val="single" w:sz="4" w:space="0" w:color="34ABA2" w:themeColor="accent3"/>
          <w:bottom w:val="single" w:sz="4" w:space="0" w:color="34ABA2" w:themeColor="accent3"/>
          <w:right w:val="single" w:sz="4" w:space="0" w:color="34ABA2" w:themeColor="accent3"/>
          <w:insideH w:val="single" w:sz="4" w:space="0" w:color="34ABA2" w:themeColor="accent3"/>
          <w:insideV w:val="single" w:sz="4" w:space="0" w:color="34ABA2" w:themeColor="accent3"/>
        </w:tblBorders>
        <w:tblLayout w:type="fixed"/>
        <w:tblLook w:val="04A0" w:firstRow="1" w:lastRow="0" w:firstColumn="1" w:lastColumn="0" w:noHBand="0" w:noVBand="1"/>
      </w:tblPr>
      <w:tblGrid>
        <w:gridCol w:w="2240"/>
        <w:gridCol w:w="337"/>
        <w:gridCol w:w="843"/>
        <w:gridCol w:w="447"/>
        <w:gridCol w:w="1535"/>
        <w:gridCol w:w="2111"/>
        <w:gridCol w:w="1672"/>
        <w:gridCol w:w="142"/>
        <w:gridCol w:w="171"/>
        <w:gridCol w:w="1955"/>
        <w:gridCol w:w="2439"/>
      </w:tblGrid>
      <w:tr w:rsidR="00956556" w14:paraId="0F09D236" w14:textId="77777777" w:rsidTr="00956556">
        <w:tc>
          <w:tcPr>
            <w:tcW w:w="13892" w:type="dxa"/>
            <w:gridSpan w:val="11"/>
            <w:shd w:val="clear" w:color="auto" w:fill="A6E4DF" w:themeFill="accent6" w:themeFillTint="66"/>
            <w:vAlign w:val="center"/>
          </w:tcPr>
          <w:p w14:paraId="68DA054A" w14:textId="77777777" w:rsidR="00956556" w:rsidRPr="00E00E63" w:rsidRDefault="00956556" w:rsidP="006C1EC6">
            <w:pPr>
              <w:pStyle w:val="Conten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Professional details</w:t>
            </w:r>
          </w:p>
        </w:tc>
      </w:tr>
      <w:tr w:rsidR="00956556" w14:paraId="5047A8C4" w14:textId="77777777" w:rsidTr="00956556">
        <w:tc>
          <w:tcPr>
            <w:tcW w:w="2240" w:type="dxa"/>
            <w:vAlign w:val="center"/>
            <w:hideMark/>
          </w:tcPr>
          <w:p w14:paraId="06D20B6E" w14:textId="2C6C5225" w:rsidR="00956556" w:rsidRDefault="00956556" w:rsidP="00956556">
            <w:pPr>
              <w:rPr>
                <w:rFonts w:ascii="Calibri" w:hAnsi="Calibri" w:cs="Calibri"/>
                <w:bCs/>
                <w:szCs w:val="28"/>
              </w:rPr>
            </w:pPr>
            <w:r>
              <w:rPr>
                <w:rFonts w:ascii="Calibri" w:hAnsi="Calibri" w:cs="Calibri"/>
                <w:bCs/>
                <w:szCs w:val="28"/>
              </w:rPr>
              <w:t>Name</w:t>
            </w:r>
          </w:p>
        </w:tc>
        <w:tc>
          <w:tcPr>
            <w:tcW w:w="5273" w:type="dxa"/>
            <w:gridSpan w:val="5"/>
            <w:vAlign w:val="center"/>
          </w:tcPr>
          <w:p w14:paraId="430D3C13" w14:textId="77777777" w:rsidR="00956556" w:rsidRDefault="00956556" w:rsidP="00956556">
            <w:pPr>
              <w:rPr>
                <w:rFonts w:ascii="Calibri" w:hAnsi="Calibri" w:cs="Calibri"/>
                <w:bCs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6DC678D2" w14:textId="529830EE" w:rsidR="00956556" w:rsidRDefault="00956556" w:rsidP="00956556">
            <w:pPr>
              <w:rPr>
                <w:rFonts w:ascii="Calibri" w:hAnsi="Calibri" w:cs="Calibri"/>
                <w:bCs/>
                <w:szCs w:val="28"/>
              </w:rPr>
            </w:pPr>
            <w:r>
              <w:rPr>
                <w:rFonts w:ascii="Calibri" w:hAnsi="Calibri" w:cs="Calibri"/>
                <w:bCs/>
                <w:szCs w:val="28"/>
              </w:rPr>
              <w:t>Costs Lawyer number</w:t>
            </w:r>
          </w:p>
        </w:tc>
        <w:tc>
          <w:tcPr>
            <w:tcW w:w="4565" w:type="dxa"/>
            <w:gridSpan w:val="3"/>
            <w:vAlign w:val="center"/>
          </w:tcPr>
          <w:p w14:paraId="7215FAE9" w14:textId="77777777" w:rsidR="00956556" w:rsidRDefault="00956556" w:rsidP="00956556">
            <w:pPr>
              <w:rPr>
                <w:rFonts w:ascii="Calibri" w:hAnsi="Calibri" w:cs="Calibri"/>
                <w:bCs/>
                <w:szCs w:val="28"/>
              </w:rPr>
            </w:pPr>
          </w:p>
        </w:tc>
      </w:tr>
      <w:tr w:rsidR="00956556" w14:paraId="0E85F258" w14:textId="77777777" w:rsidTr="00956556">
        <w:tc>
          <w:tcPr>
            <w:tcW w:w="2240" w:type="dxa"/>
            <w:vAlign w:val="center"/>
            <w:hideMark/>
          </w:tcPr>
          <w:p w14:paraId="6822453C" w14:textId="32FEEE00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Covering the CPD period from</w:t>
            </w:r>
          </w:p>
        </w:tc>
        <w:tc>
          <w:tcPr>
            <w:tcW w:w="5273" w:type="dxa"/>
            <w:gridSpan w:val="5"/>
            <w:vAlign w:val="center"/>
          </w:tcPr>
          <w:p w14:paraId="05C70D6E" w14:textId="26794B02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814" w:type="dxa"/>
            <w:gridSpan w:val="2"/>
            <w:vAlign w:val="center"/>
            <w:hideMark/>
          </w:tcPr>
          <w:p w14:paraId="405AE763" w14:textId="3399EBFC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to</w:t>
            </w:r>
          </w:p>
        </w:tc>
        <w:tc>
          <w:tcPr>
            <w:tcW w:w="4565" w:type="dxa"/>
            <w:gridSpan w:val="3"/>
            <w:vAlign w:val="center"/>
          </w:tcPr>
          <w:p w14:paraId="7A6BA42B" w14:textId="5E18E748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</w:p>
        </w:tc>
      </w:tr>
      <w:tr w:rsidR="00956556" w14:paraId="1BE8893A" w14:textId="77777777" w:rsidTr="00956556">
        <w:tc>
          <w:tcPr>
            <w:tcW w:w="7513" w:type="dxa"/>
            <w:gridSpan w:val="6"/>
            <w:vAlign w:val="center"/>
            <w:hideMark/>
          </w:tcPr>
          <w:p w14:paraId="43AEE306" w14:textId="77777777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Type of practice </w:t>
            </w:r>
          </w:p>
          <w:p w14:paraId="27483AD8" w14:textId="6A87E126" w:rsidR="00956556" w:rsidRPr="00E00E63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e.g. sole practitioner, costs law firm, solicitors firm, in-house </w:t>
            </w:r>
          </w:p>
        </w:tc>
        <w:tc>
          <w:tcPr>
            <w:tcW w:w="6379" w:type="dxa"/>
            <w:gridSpan w:val="5"/>
            <w:vAlign w:val="center"/>
            <w:hideMark/>
          </w:tcPr>
          <w:p w14:paraId="190625E5" w14:textId="77777777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</w:p>
        </w:tc>
      </w:tr>
      <w:tr w:rsidR="00956556" w14:paraId="1566C827" w14:textId="77777777" w:rsidTr="00956556">
        <w:trPr>
          <w:trHeight w:val="2266"/>
        </w:trPr>
        <w:tc>
          <w:tcPr>
            <w:tcW w:w="2240" w:type="dxa"/>
            <w:vAlign w:val="center"/>
            <w:hideMark/>
          </w:tcPr>
          <w:p w14:paraId="42E5310A" w14:textId="22C29DD8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lastRenderedPageBreak/>
              <w:t>Current role and responsibilities</w:t>
            </w:r>
          </w:p>
        </w:tc>
        <w:tc>
          <w:tcPr>
            <w:tcW w:w="5273" w:type="dxa"/>
            <w:gridSpan w:val="5"/>
            <w:vAlign w:val="center"/>
          </w:tcPr>
          <w:p w14:paraId="6D972499" w14:textId="783066CF" w:rsidR="00956556" w:rsidRDefault="004553EF" w:rsidP="004553EF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</w:t>
            </w:r>
          </w:p>
          <w:p w14:paraId="1F28175D" w14:textId="6256A259" w:rsidR="004553EF" w:rsidRDefault="004553EF" w:rsidP="004553EF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</w:t>
            </w:r>
          </w:p>
          <w:p w14:paraId="255B1093" w14:textId="0EBA1783" w:rsidR="004553EF" w:rsidRDefault="004553EF" w:rsidP="004553EF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</w:t>
            </w:r>
          </w:p>
          <w:p w14:paraId="44FC462D" w14:textId="275CD6AE" w:rsidR="004553EF" w:rsidRPr="00614290" w:rsidRDefault="004553EF" w:rsidP="00614290">
            <w:pPr>
              <w:pStyle w:val="ListParagraph"/>
              <w:numPr>
                <w:ilvl w:val="0"/>
                <w:numId w:val="49"/>
              </w:num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 </w:t>
            </w:r>
          </w:p>
          <w:p w14:paraId="5A63E4DC" w14:textId="77777777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985" w:type="dxa"/>
            <w:gridSpan w:val="3"/>
            <w:vAlign w:val="center"/>
            <w:hideMark/>
          </w:tcPr>
          <w:p w14:paraId="454FBFB0" w14:textId="5E2631BF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Any likely changes to your role or responsibilities during the CPD period</w:t>
            </w:r>
            <w:r w:rsidR="00BC2B58">
              <w:rPr>
                <w:rStyle w:val="FootnoteReference"/>
                <w:rFonts w:ascii="Calibri" w:hAnsi="Calibri" w:cs="Calibri"/>
                <w:szCs w:val="28"/>
              </w:rPr>
              <w:footnoteReference w:id="1"/>
            </w:r>
            <w:r>
              <w:rPr>
                <w:rFonts w:ascii="Calibri" w:hAnsi="Calibri" w:cs="Calibri"/>
                <w:szCs w:val="28"/>
              </w:rPr>
              <w:t xml:space="preserve"> </w:t>
            </w:r>
          </w:p>
        </w:tc>
        <w:tc>
          <w:tcPr>
            <w:tcW w:w="4394" w:type="dxa"/>
            <w:gridSpan w:val="2"/>
            <w:vAlign w:val="center"/>
          </w:tcPr>
          <w:p w14:paraId="1F798EC4" w14:textId="051587D3" w:rsidR="00B56FB6" w:rsidRPr="00860477" w:rsidRDefault="00B56FB6" w:rsidP="00956556">
            <w:pPr>
              <w:spacing w:before="80" w:after="80" w:line="240" w:lineRule="auto"/>
              <w:rPr>
                <w:rFonts w:ascii="Calibri" w:hAnsi="Calibri" w:cs="Calibri"/>
                <w:i/>
                <w:iCs/>
                <w:szCs w:val="28"/>
              </w:rPr>
            </w:pPr>
          </w:p>
        </w:tc>
      </w:tr>
      <w:tr w:rsidR="00E9132A" w14:paraId="5E41FA3E" w14:textId="77777777" w:rsidTr="00E9132A">
        <w:trPr>
          <w:trHeight w:val="2266"/>
        </w:trPr>
        <w:tc>
          <w:tcPr>
            <w:tcW w:w="3420" w:type="dxa"/>
            <w:gridSpan w:val="3"/>
            <w:vAlign w:val="center"/>
          </w:tcPr>
          <w:p w14:paraId="69C42ED8" w14:textId="28E70A10" w:rsidR="00E9132A" w:rsidRDefault="00E9132A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 xml:space="preserve">Are you (or </w:t>
            </w:r>
            <w:r w:rsidR="00165AF5">
              <w:rPr>
                <w:rFonts w:ascii="Calibri" w:hAnsi="Calibri" w:cs="Calibri"/>
                <w:szCs w:val="28"/>
              </w:rPr>
              <w:t>are you seeking to become</w:t>
            </w:r>
            <w:r>
              <w:rPr>
                <w:rFonts w:ascii="Calibri" w:hAnsi="Calibri" w:cs="Calibri"/>
                <w:szCs w:val="28"/>
              </w:rPr>
              <w:t>) any of the following?</w:t>
            </w:r>
            <w:r>
              <w:rPr>
                <w:rStyle w:val="FootnoteReference"/>
                <w:rFonts w:ascii="Calibri" w:hAnsi="Calibri" w:cs="Calibri"/>
                <w:szCs w:val="28"/>
              </w:rPr>
              <w:footnoteReference w:id="2"/>
            </w:r>
          </w:p>
          <w:p w14:paraId="7D531C69" w14:textId="1D657BAC" w:rsidR="00E9132A" w:rsidRDefault="00E9132A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</w:p>
        </w:tc>
        <w:tc>
          <w:tcPr>
            <w:tcW w:w="10472" w:type="dxa"/>
            <w:gridSpan w:val="8"/>
            <w:vAlign w:val="center"/>
          </w:tcPr>
          <w:p w14:paraId="59464582" w14:textId="77777777" w:rsidR="00E9132A" w:rsidRDefault="00680F25" w:rsidP="00E9132A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sdt>
              <w:sdtPr>
                <w:rPr>
                  <w:rFonts w:ascii="Calibri" w:hAnsi="Calibri" w:cs="Calibri"/>
                  <w:szCs w:val="28"/>
                </w:rPr>
                <w:id w:val="639704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2A">
                  <w:rPr>
                    <w:rFonts w:ascii="MS Gothic" w:eastAsia="MS Gothic" w:hAnsi="MS Gothic" w:cs="Calibri" w:hint="eastAsia"/>
                    <w:szCs w:val="28"/>
                  </w:rPr>
                  <w:t>☐</w:t>
                </w:r>
              </w:sdtContent>
            </w:sdt>
            <w:r w:rsidR="00E9132A">
              <w:rPr>
                <w:rFonts w:ascii="Calibri" w:hAnsi="Calibri" w:cs="Calibri"/>
                <w:szCs w:val="28"/>
              </w:rPr>
              <w:t xml:space="preserve">  an experienced practitioner</w:t>
            </w:r>
          </w:p>
          <w:p w14:paraId="443D00DD" w14:textId="77777777" w:rsidR="00E9132A" w:rsidRDefault="00680F25" w:rsidP="00E9132A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sdt>
              <w:sdtPr>
                <w:rPr>
                  <w:rFonts w:ascii="Calibri" w:hAnsi="Calibri" w:cs="Calibri"/>
                  <w:szCs w:val="28"/>
                </w:rPr>
                <w:id w:val="-1797528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2A">
                  <w:rPr>
                    <w:rFonts w:ascii="MS Gothic" w:eastAsia="MS Gothic" w:hAnsi="MS Gothic" w:cs="Calibri" w:hint="eastAsia"/>
                    <w:szCs w:val="28"/>
                  </w:rPr>
                  <w:t>☐</w:t>
                </w:r>
              </w:sdtContent>
            </w:sdt>
            <w:r w:rsidR="00E9132A">
              <w:rPr>
                <w:rFonts w:ascii="Calibri" w:hAnsi="Calibri" w:cs="Calibri"/>
                <w:szCs w:val="28"/>
              </w:rPr>
              <w:t xml:space="preserve">  a people manager </w:t>
            </w:r>
          </w:p>
          <w:p w14:paraId="774AC828" w14:textId="17E195D0" w:rsidR="00E9132A" w:rsidRDefault="00680F25" w:rsidP="00E9132A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sdt>
              <w:sdtPr>
                <w:rPr>
                  <w:rFonts w:ascii="Calibri" w:hAnsi="Calibri" w:cs="Calibri"/>
                  <w:szCs w:val="28"/>
                </w:rPr>
                <w:id w:val="8668769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132A">
                  <w:rPr>
                    <w:rFonts w:ascii="MS Gothic" w:eastAsia="MS Gothic" w:hAnsi="MS Gothic" w:cs="Calibri" w:hint="eastAsia"/>
                    <w:szCs w:val="28"/>
                  </w:rPr>
                  <w:t>☐</w:t>
                </w:r>
              </w:sdtContent>
            </w:sdt>
            <w:r w:rsidR="00E9132A">
              <w:rPr>
                <w:rFonts w:ascii="Calibri" w:hAnsi="Calibri" w:cs="Calibri"/>
                <w:szCs w:val="28"/>
              </w:rPr>
              <w:t xml:space="preserve">  a business manager </w:t>
            </w:r>
          </w:p>
          <w:p w14:paraId="7A16F856" w14:textId="322074B5" w:rsidR="00E9132A" w:rsidRPr="00473A0B" w:rsidRDefault="00E9132A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If so, you should consider the skills in the </w:t>
            </w:r>
            <w:hyperlink r:id="rId13" w:history="1">
              <w:r w:rsidRPr="00574564">
                <w:rPr>
                  <w:rStyle w:val="Hyperlink"/>
                  <w:rFonts w:ascii="Calibri" w:hAnsi="Calibri" w:cs="Calibri"/>
                  <w:b w:val="0"/>
                  <w:bCs/>
                  <w:color w:val="4E7F62" w:themeColor="accent5" w:themeShade="80"/>
                  <w:szCs w:val="28"/>
                </w:rPr>
                <w:t>Ongoing Competency Framework</w:t>
              </w:r>
            </w:hyperlink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when setting your CPD objectives. </w:t>
            </w:r>
          </w:p>
        </w:tc>
      </w:tr>
      <w:tr w:rsidR="00956556" w:rsidRPr="00E00E63" w14:paraId="194F2D92" w14:textId="77777777" w:rsidTr="00956556">
        <w:tc>
          <w:tcPr>
            <w:tcW w:w="13892" w:type="dxa"/>
            <w:gridSpan w:val="11"/>
            <w:shd w:val="clear" w:color="auto" w:fill="A6E4DF" w:themeFill="accent6" w:themeFillTint="66"/>
            <w:vAlign w:val="center"/>
            <w:hideMark/>
          </w:tcPr>
          <w:p w14:paraId="23193691" w14:textId="77777777" w:rsidR="00956556" w:rsidRPr="00E00E63" w:rsidRDefault="00956556" w:rsidP="006C1EC6">
            <w:pPr>
              <w:pStyle w:val="Content"/>
              <w:spacing w:before="40" w:after="40"/>
              <w:rPr>
                <w:b/>
                <w:bCs/>
              </w:rPr>
            </w:pPr>
            <w:r w:rsidRPr="00E00E63">
              <w:rPr>
                <w:b/>
                <w:bCs/>
              </w:rPr>
              <w:t xml:space="preserve">Planning </w:t>
            </w:r>
            <w:r>
              <w:rPr>
                <w:b/>
                <w:bCs/>
              </w:rPr>
              <w:t>your</w:t>
            </w:r>
            <w:r w:rsidRPr="00E00E63">
              <w:rPr>
                <w:b/>
                <w:bCs/>
              </w:rPr>
              <w:t xml:space="preserve"> objectives </w:t>
            </w:r>
          </w:p>
        </w:tc>
      </w:tr>
      <w:tr w:rsidR="00956556" w:rsidRPr="00E00E63" w14:paraId="6458221C" w14:textId="77777777" w:rsidTr="00956556">
        <w:tc>
          <w:tcPr>
            <w:tcW w:w="2240" w:type="dxa"/>
            <w:vAlign w:val="center"/>
            <w:hideMark/>
          </w:tcPr>
          <w:p w14:paraId="0D940C2A" w14:textId="77777777" w:rsidR="00956556" w:rsidRPr="00E00E63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 w:rsidRPr="00E00E63">
              <w:rPr>
                <w:rFonts w:ascii="Calibri" w:hAnsi="Calibri" w:cs="Calibri"/>
                <w:szCs w:val="28"/>
              </w:rPr>
              <w:t xml:space="preserve">Skills </w:t>
            </w:r>
            <w:r>
              <w:rPr>
                <w:rFonts w:ascii="Calibri" w:hAnsi="Calibri" w:cs="Calibri"/>
                <w:szCs w:val="28"/>
              </w:rPr>
              <w:t>c</w:t>
            </w:r>
            <w:r w:rsidRPr="00E00E63">
              <w:rPr>
                <w:rFonts w:ascii="Calibri" w:hAnsi="Calibri" w:cs="Calibri"/>
                <w:szCs w:val="28"/>
              </w:rPr>
              <w:t>ategory (and related Principles)</w:t>
            </w:r>
          </w:p>
        </w:tc>
        <w:tc>
          <w:tcPr>
            <w:tcW w:w="5273" w:type="dxa"/>
            <w:gridSpan w:val="5"/>
            <w:vAlign w:val="center"/>
            <w:hideMark/>
          </w:tcPr>
          <w:p w14:paraId="25CCB2AC" w14:textId="67FE363D" w:rsidR="00D542BA" w:rsidRDefault="00956556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 w:rsidRPr="00E00E63">
              <w:rPr>
                <w:rFonts w:ascii="Calibri" w:hAnsi="Calibri" w:cs="Calibri"/>
                <w:szCs w:val="28"/>
              </w:rPr>
              <w:t xml:space="preserve">What CPD objectives have </w:t>
            </w:r>
            <w:r>
              <w:rPr>
                <w:rFonts w:ascii="Calibri" w:hAnsi="Calibri" w:cs="Calibri"/>
                <w:szCs w:val="28"/>
              </w:rPr>
              <w:t>you</w:t>
            </w:r>
            <w:r w:rsidRPr="00E00E63">
              <w:rPr>
                <w:rFonts w:ascii="Calibri" w:hAnsi="Calibri" w:cs="Calibri"/>
                <w:szCs w:val="28"/>
              </w:rPr>
              <w:t xml:space="preserve"> identified in this area in light of </w:t>
            </w:r>
            <w:r>
              <w:rPr>
                <w:rFonts w:ascii="Calibri" w:hAnsi="Calibri" w:cs="Calibri"/>
                <w:szCs w:val="28"/>
              </w:rPr>
              <w:t>your</w:t>
            </w:r>
            <w:r w:rsidRPr="00E00E63">
              <w:rPr>
                <w:rFonts w:ascii="Calibri" w:hAnsi="Calibri" w:cs="Calibri"/>
                <w:szCs w:val="28"/>
              </w:rPr>
              <w:t xml:space="preserve"> training needs?</w:t>
            </w:r>
          </w:p>
          <w:p w14:paraId="03A35DBC" w14:textId="508C072F" w:rsidR="00956556" w:rsidRPr="00614290" w:rsidRDefault="00D542BA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614290">
              <w:rPr>
                <w:rFonts w:ascii="Calibri" w:hAnsi="Calibri" w:cs="Calibri"/>
                <w:b w:val="0"/>
                <w:bCs/>
                <w:szCs w:val="28"/>
              </w:rPr>
              <w:t>(Set specific</w:t>
            </w:r>
            <w:r w:rsidR="00E42712" w:rsidRPr="00614290">
              <w:rPr>
                <w:rFonts w:ascii="Calibri" w:hAnsi="Calibri" w:cs="Calibri"/>
                <w:b w:val="0"/>
                <w:bCs/>
                <w:szCs w:val="28"/>
              </w:rPr>
              <w:t xml:space="preserve"> objectives reflecting your own practice and skills. “Keeping up to date in costs law” or similar is unlikely to be meaningful.)</w:t>
            </w:r>
            <w:r w:rsidR="00956556" w:rsidRPr="00614290">
              <w:rPr>
                <w:rFonts w:ascii="Calibri" w:hAnsi="Calibri" w:cs="Calibri"/>
                <w:b w:val="0"/>
                <w:bCs/>
                <w:szCs w:val="28"/>
              </w:rPr>
              <w:t xml:space="preserve">   </w:t>
            </w:r>
          </w:p>
        </w:tc>
        <w:tc>
          <w:tcPr>
            <w:tcW w:w="6379" w:type="dxa"/>
            <w:gridSpan w:val="5"/>
            <w:vAlign w:val="center"/>
            <w:hideMark/>
          </w:tcPr>
          <w:p w14:paraId="2D4FAACC" w14:textId="18263362" w:rsidR="00956556" w:rsidRPr="00E00E63" w:rsidRDefault="00E00768" w:rsidP="00956556">
            <w:pPr>
              <w:spacing w:before="80" w:after="80" w:line="240" w:lineRule="auto"/>
              <w:rPr>
                <w:rFonts w:ascii="Calibri" w:hAnsi="Calibri" w:cs="Calibri"/>
                <w:szCs w:val="28"/>
              </w:rPr>
            </w:pPr>
            <w:r>
              <w:rPr>
                <w:rFonts w:ascii="Calibri" w:hAnsi="Calibri" w:cs="Calibri"/>
                <w:szCs w:val="28"/>
              </w:rPr>
              <w:t>List the</w:t>
            </w:r>
            <w:r w:rsidRPr="00E00E63">
              <w:rPr>
                <w:rFonts w:ascii="Calibri" w:hAnsi="Calibri" w:cs="Calibri"/>
                <w:szCs w:val="28"/>
              </w:rPr>
              <w:t xml:space="preserve"> </w:t>
            </w:r>
            <w:r w:rsidR="00956556" w:rsidRPr="00E00E63">
              <w:rPr>
                <w:rFonts w:ascii="Calibri" w:hAnsi="Calibri" w:cs="Calibri"/>
                <w:szCs w:val="28"/>
              </w:rPr>
              <w:t>CPD activit</w:t>
            </w:r>
            <w:r w:rsidR="00E42712">
              <w:rPr>
                <w:rFonts w:ascii="Calibri" w:hAnsi="Calibri" w:cs="Calibri"/>
                <w:szCs w:val="28"/>
              </w:rPr>
              <w:t>ies</w:t>
            </w:r>
            <w:r w:rsidR="00956556" w:rsidRPr="00E00E63">
              <w:rPr>
                <w:rFonts w:ascii="Calibri" w:hAnsi="Calibri" w:cs="Calibri"/>
                <w:szCs w:val="28"/>
              </w:rPr>
              <w:t xml:space="preserve"> </w:t>
            </w:r>
            <w:r w:rsidR="00956556">
              <w:rPr>
                <w:rFonts w:ascii="Calibri" w:hAnsi="Calibri" w:cs="Calibri"/>
                <w:szCs w:val="28"/>
              </w:rPr>
              <w:t>you</w:t>
            </w:r>
            <w:r w:rsidR="00956556" w:rsidRPr="00E00E63">
              <w:rPr>
                <w:rFonts w:ascii="Calibri" w:hAnsi="Calibri" w:cs="Calibri"/>
                <w:szCs w:val="28"/>
              </w:rPr>
              <w:t xml:space="preserve"> </w:t>
            </w:r>
            <w:r>
              <w:rPr>
                <w:rFonts w:ascii="Calibri" w:hAnsi="Calibri" w:cs="Calibri"/>
                <w:szCs w:val="28"/>
              </w:rPr>
              <w:t xml:space="preserve">will </w:t>
            </w:r>
            <w:r w:rsidR="00956556" w:rsidRPr="00E00E63">
              <w:rPr>
                <w:rFonts w:ascii="Calibri" w:hAnsi="Calibri" w:cs="Calibri"/>
                <w:szCs w:val="28"/>
              </w:rPr>
              <w:t>undertake to meet these objectives and when</w:t>
            </w:r>
            <w:r>
              <w:rPr>
                <w:rFonts w:ascii="Calibri" w:hAnsi="Calibri" w:cs="Calibri"/>
                <w:szCs w:val="28"/>
              </w:rPr>
              <w:t xml:space="preserve"> you plan to undertake them.</w:t>
            </w:r>
          </w:p>
        </w:tc>
      </w:tr>
      <w:tr w:rsidR="00956556" w14:paraId="43C9A7C0" w14:textId="77777777" w:rsidTr="00072D49">
        <w:tc>
          <w:tcPr>
            <w:tcW w:w="2240" w:type="dxa"/>
            <w:vAlign w:val="center"/>
          </w:tcPr>
          <w:p w14:paraId="24216962" w14:textId="77777777" w:rsidR="00956556" w:rsidRPr="00E00E63" w:rsidRDefault="00956556" w:rsidP="00860477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Legal and technical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competence </w:t>
            </w:r>
          </w:p>
          <w:p w14:paraId="5B2FE7C2" w14:textId="77777777" w:rsidR="00956556" w:rsidRDefault="00956556" w:rsidP="00860477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lastRenderedPageBreak/>
              <w:t xml:space="preserve">(Principles 2, 4) </w:t>
            </w:r>
          </w:p>
          <w:p w14:paraId="30D4ACF1" w14:textId="77777777" w:rsidR="00C60F48" w:rsidRPr="00E00E63" w:rsidRDefault="00C60F48" w:rsidP="00860477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  <w:tc>
          <w:tcPr>
            <w:tcW w:w="5273" w:type="dxa"/>
            <w:gridSpan w:val="5"/>
          </w:tcPr>
          <w:p w14:paraId="40E4A070" w14:textId="77777777" w:rsidR="00BA3E0E" w:rsidRDefault="00BA3E0E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69FB794F" w14:textId="4059318F" w:rsidR="004553EF" w:rsidRPr="00072D49" w:rsidRDefault="004553EF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14:paraId="6F69AAC8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14:paraId="0F8C05EF" w14:textId="77777777" w:rsidTr="00072D49">
        <w:tc>
          <w:tcPr>
            <w:tcW w:w="2240" w:type="dxa"/>
            <w:vAlign w:val="center"/>
            <w:hideMark/>
          </w:tcPr>
          <w:p w14:paraId="2A355C93" w14:textId="77777777" w:rsidR="00956556" w:rsidRPr="00E00E63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Professional 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>e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thics and </w:t>
            </w:r>
            <w:proofErr w:type="spellStart"/>
            <w:r w:rsidRPr="00E00E63">
              <w:rPr>
                <w:rFonts w:ascii="Calibri" w:hAnsi="Calibri" w:cs="Calibri"/>
                <w:b w:val="0"/>
                <w:bCs/>
                <w:szCs w:val="28"/>
              </w:rPr>
              <w:t>behaviour</w:t>
            </w:r>
            <w:proofErr w:type="spellEnd"/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</w:p>
          <w:p w14:paraId="5B653DEE" w14:textId="77777777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(Principles 1,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2,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3,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5,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7)</w:t>
            </w:r>
          </w:p>
          <w:p w14:paraId="6BE5FBDF" w14:textId="77777777" w:rsidR="00E51674" w:rsidRDefault="00E51674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  <w:p w14:paraId="5C2D357D" w14:textId="77777777" w:rsidR="00986431" w:rsidRPr="00E00E63" w:rsidRDefault="00986431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  <w:tc>
          <w:tcPr>
            <w:tcW w:w="5273" w:type="dxa"/>
            <w:gridSpan w:val="5"/>
          </w:tcPr>
          <w:p w14:paraId="0402DD8A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14:paraId="7CF9A06A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14:paraId="3CF121DD" w14:textId="77777777" w:rsidTr="00072D49">
        <w:tc>
          <w:tcPr>
            <w:tcW w:w="2240" w:type="dxa"/>
            <w:vAlign w:val="center"/>
            <w:hideMark/>
          </w:tcPr>
          <w:p w14:paraId="09CC6C62" w14:textId="6EE4FAB1" w:rsidR="00956556" w:rsidRPr="00E00E63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Dealing appropriately with your client and third parties</w:t>
            </w:r>
          </w:p>
          <w:p w14:paraId="342F2520" w14:textId="77777777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(Principles 1,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3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,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4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,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5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,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6) </w:t>
            </w:r>
          </w:p>
          <w:p w14:paraId="740537B4" w14:textId="77777777" w:rsidR="00072D49" w:rsidRDefault="00072D49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  <w:p w14:paraId="026694D1" w14:textId="77777777" w:rsidR="00986431" w:rsidRPr="00E00E63" w:rsidRDefault="00986431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  <w:tc>
          <w:tcPr>
            <w:tcW w:w="5273" w:type="dxa"/>
            <w:gridSpan w:val="5"/>
          </w:tcPr>
          <w:p w14:paraId="267F18C6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</w:tcPr>
          <w:p w14:paraId="74E62A49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14:paraId="4342F231" w14:textId="77777777" w:rsidTr="00072D49">
        <w:tc>
          <w:tcPr>
            <w:tcW w:w="2240" w:type="dxa"/>
            <w:vAlign w:val="center"/>
            <w:hideMark/>
          </w:tcPr>
          <w:p w14:paraId="09ACF221" w14:textId="77777777" w:rsidR="00956556" w:rsidRPr="00E00E63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Practice 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>m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anagement </w:t>
            </w:r>
          </w:p>
          <w:p w14:paraId="71EA5E6F" w14:textId="77777777" w:rsidR="00956556" w:rsidRDefault="00956556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(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>P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rinciple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>s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 xml:space="preserve"> 1,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3,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E00E63">
              <w:rPr>
                <w:rFonts w:ascii="Calibri" w:hAnsi="Calibri" w:cs="Calibri"/>
                <w:b w:val="0"/>
                <w:bCs/>
                <w:szCs w:val="28"/>
              </w:rPr>
              <w:t>6)</w:t>
            </w:r>
          </w:p>
          <w:p w14:paraId="5FA33BCC" w14:textId="77777777" w:rsidR="00072D49" w:rsidRDefault="00072D49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  <w:p w14:paraId="4AD1A378" w14:textId="77777777" w:rsidR="00986431" w:rsidRPr="00E00E63" w:rsidRDefault="00986431" w:rsidP="00956556">
            <w:pPr>
              <w:spacing w:before="80" w:after="80" w:line="240" w:lineRule="auto"/>
              <w:rPr>
                <w:rFonts w:ascii="Calibri" w:hAnsi="Calibri" w:cs="Calibri"/>
                <w:b w:val="0"/>
                <w:bCs/>
                <w:szCs w:val="28"/>
              </w:rPr>
            </w:pPr>
          </w:p>
        </w:tc>
        <w:tc>
          <w:tcPr>
            <w:tcW w:w="5273" w:type="dxa"/>
            <w:gridSpan w:val="5"/>
          </w:tcPr>
          <w:p w14:paraId="4806A710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  <w:tc>
          <w:tcPr>
            <w:tcW w:w="6379" w:type="dxa"/>
            <w:gridSpan w:val="5"/>
            <w:hideMark/>
          </w:tcPr>
          <w:p w14:paraId="4243EF5F" w14:textId="77777777" w:rsidR="00956556" w:rsidRPr="00072D49" w:rsidRDefault="00956556" w:rsidP="00072D49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:rsidRPr="00E00E63" w14:paraId="3C4005A3" w14:textId="77777777" w:rsidTr="00956556">
        <w:tc>
          <w:tcPr>
            <w:tcW w:w="13892" w:type="dxa"/>
            <w:gridSpan w:val="11"/>
            <w:shd w:val="clear" w:color="auto" w:fill="A6E4DF" w:themeFill="accent6" w:themeFillTint="66"/>
            <w:vAlign w:val="center"/>
            <w:hideMark/>
          </w:tcPr>
          <w:p w14:paraId="7A52241A" w14:textId="77777777" w:rsidR="00956556" w:rsidRPr="00E00E63" w:rsidRDefault="00956556" w:rsidP="00A2698F">
            <w:pPr>
              <w:pStyle w:val="Conten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Recording</w:t>
            </w:r>
            <w:r w:rsidRPr="00E00E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your</w:t>
            </w:r>
            <w:r w:rsidRPr="00E00E63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activity and outcomes</w:t>
            </w:r>
            <w:r w:rsidRPr="00E00E63">
              <w:rPr>
                <w:b/>
                <w:bCs/>
              </w:rPr>
              <w:t xml:space="preserve"> </w:t>
            </w:r>
          </w:p>
        </w:tc>
      </w:tr>
      <w:tr w:rsidR="00956556" w:rsidRPr="00B41B1E" w14:paraId="478CA836" w14:textId="77777777" w:rsidTr="00956556">
        <w:trPr>
          <w:trHeight w:val="509"/>
        </w:trPr>
        <w:tc>
          <w:tcPr>
            <w:tcW w:w="2577" w:type="dxa"/>
            <w:gridSpan w:val="2"/>
            <w:hideMark/>
          </w:tcPr>
          <w:p w14:paraId="7F25125B" w14:textId="77777777" w:rsidR="00956556" w:rsidRPr="00B41B1E" w:rsidRDefault="00956556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 w:rsidRPr="00B41B1E">
              <w:rPr>
                <w:b/>
                <w:bCs/>
                <w:shd w:val="clear" w:color="auto" w:fill="FFFFFF"/>
              </w:rPr>
              <w:t xml:space="preserve">Description of CPD activity </w:t>
            </w:r>
          </w:p>
        </w:tc>
        <w:tc>
          <w:tcPr>
            <w:tcW w:w="1290" w:type="dxa"/>
            <w:gridSpan w:val="2"/>
            <w:hideMark/>
          </w:tcPr>
          <w:p w14:paraId="4C3E2C96" w14:textId="77777777" w:rsidR="00956556" w:rsidRPr="00B41B1E" w:rsidRDefault="00956556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 w:rsidRPr="00B41B1E">
              <w:rPr>
                <w:b/>
                <w:bCs/>
                <w:shd w:val="clear" w:color="auto" w:fill="FFFFFF"/>
              </w:rPr>
              <w:t xml:space="preserve">Date </w:t>
            </w:r>
          </w:p>
        </w:tc>
        <w:tc>
          <w:tcPr>
            <w:tcW w:w="1535" w:type="dxa"/>
            <w:hideMark/>
          </w:tcPr>
          <w:p w14:paraId="08415654" w14:textId="77777777" w:rsidR="00956556" w:rsidRPr="00B41B1E" w:rsidRDefault="00956556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 w:rsidRPr="00B41B1E">
              <w:rPr>
                <w:b/>
                <w:bCs/>
                <w:shd w:val="clear" w:color="auto" w:fill="FFFFFF"/>
              </w:rPr>
              <w:t>CPD provider</w:t>
            </w:r>
          </w:p>
        </w:tc>
        <w:tc>
          <w:tcPr>
            <w:tcW w:w="3783" w:type="dxa"/>
            <w:gridSpan w:val="2"/>
            <w:hideMark/>
          </w:tcPr>
          <w:p w14:paraId="4D999434" w14:textId="0C8DEC41" w:rsidR="00956556" w:rsidRPr="00B41B1E" w:rsidRDefault="00E00768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>
              <w:rPr>
                <w:b/>
                <w:bCs/>
                <w:shd w:val="clear" w:color="auto" w:fill="FFFFFF"/>
              </w:rPr>
              <w:t>CPD</w:t>
            </w:r>
            <w:r w:rsidRPr="00B41B1E">
              <w:rPr>
                <w:b/>
                <w:bCs/>
                <w:shd w:val="clear" w:color="auto" w:fill="FFFFFF"/>
              </w:rPr>
              <w:t xml:space="preserve"> </w:t>
            </w:r>
            <w:r w:rsidR="00956556" w:rsidRPr="00B41B1E">
              <w:rPr>
                <w:b/>
                <w:bCs/>
                <w:shd w:val="clear" w:color="auto" w:fill="FFFFFF"/>
              </w:rPr>
              <w:t xml:space="preserve">objective(s) to which this activity relates  </w:t>
            </w:r>
          </w:p>
        </w:tc>
        <w:tc>
          <w:tcPr>
            <w:tcW w:w="2268" w:type="dxa"/>
            <w:gridSpan w:val="3"/>
          </w:tcPr>
          <w:p w14:paraId="17D777DE" w14:textId="77777777" w:rsidR="00956556" w:rsidRPr="00B41B1E" w:rsidRDefault="00956556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 w:rsidRPr="00B41B1E">
              <w:rPr>
                <w:b/>
                <w:bCs/>
                <w:shd w:val="clear" w:color="auto" w:fill="FFFFFF"/>
              </w:rPr>
              <w:t xml:space="preserve">Was the learning objective met? </w:t>
            </w:r>
          </w:p>
          <w:p w14:paraId="401E457B" w14:textId="53788188" w:rsidR="00986431" w:rsidRPr="00B41B1E" w:rsidRDefault="00956556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 w:rsidRPr="00B41B1E">
              <w:rPr>
                <w:b/>
                <w:bCs/>
                <w:shd w:val="clear" w:color="auto" w:fill="FFFFFF"/>
              </w:rPr>
              <w:t xml:space="preserve">(Y / N / Partially) </w:t>
            </w:r>
          </w:p>
        </w:tc>
        <w:tc>
          <w:tcPr>
            <w:tcW w:w="2439" w:type="dxa"/>
            <w:hideMark/>
          </w:tcPr>
          <w:p w14:paraId="645C649C" w14:textId="77777777" w:rsidR="00956556" w:rsidRPr="00B41B1E" w:rsidRDefault="00956556" w:rsidP="00956556">
            <w:pPr>
              <w:pStyle w:val="Content"/>
              <w:spacing w:before="80" w:after="80" w:line="240" w:lineRule="auto"/>
              <w:rPr>
                <w:b/>
                <w:bCs/>
                <w:shd w:val="clear" w:color="auto" w:fill="FFFFFF"/>
              </w:rPr>
            </w:pPr>
            <w:r w:rsidRPr="00B41B1E">
              <w:rPr>
                <w:b/>
                <w:bCs/>
                <w:shd w:val="clear" w:color="auto" w:fill="FFFFFF"/>
              </w:rPr>
              <w:t>CPD points for this activity (one point per hour)</w:t>
            </w:r>
          </w:p>
        </w:tc>
      </w:tr>
      <w:tr w:rsidR="00956556" w:rsidRPr="00072D49" w14:paraId="195588B5" w14:textId="77777777" w:rsidTr="00956556">
        <w:trPr>
          <w:trHeight w:val="509"/>
        </w:trPr>
        <w:tc>
          <w:tcPr>
            <w:tcW w:w="2577" w:type="dxa"/>
            <w:gridSpan w:val="2"/>
          </w:tcPr>
          <w:p w14:paraId="7BCBE589" w14:textId="77777777" w:rsidR="00A2698F" w:rsidRPr="00072D49" w:rsidRDefault="00A2698F" w:rsidP="00E51674">
            <w:pPr>
              <w:spacing w:before="80" w:after="80"/>
              <w:rPr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</w:pPr>
          </w:p>
          <w:p w14:paraId="7A1DFCE6" w14:textId="77777777" w:rsidR="00A2698F" w:rsidRPr="00072D49" w:rsidRDefault="00A2698F" w:rsidP="00E51674">
            <w:pPr>
              <w:spacing w:before="80" w:after="80"/>
              <w:rPr>
                <w:rFonts w:ascii="Calibri" w:hAnsi="Calibri" w:cs="Calibri"/>
                <w:b w:val="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gridSpan w:val="2"/>
          </w:tcPr>
          <w:p w14:paraId="6B7C0939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5" w:type="dxa"/>
            <w:hideMark/>
          </w:tcPr>
          <w:p w14:paraId="107AD1B6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072D4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83" w:type="dxa"/>
            <w:gridSpan w:val="2"/>
          </w:tcPr>
          <w:p w14:paraId="52CBEC49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</w:rPr>
            </w:pPr>
          </w:p>
          <w:p w14:paraId="74349D0F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14:paraId="217A41E9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</w:tcPr>
          <w:p w14:paraId="6A3F4C0D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956556" w:rsidRPr="00072D49" w14:paraId="00D8E12E" w14:textId="77777777" w:rsidTr="00956556">
        <w:trPr>
          <w:trHeight w:val="509"/>
        </w:trPr>
        <w:tc>
          <w:tcPr>
            <w:tcW w:w="2577" w:type="dxa"/>
            <w:gridSpan w:val="2"/>
          </w:tcPr>
          <w:p w14:paraId="3E373F6E" w14:textId="77777777" w:rsidR="00956556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  <w:p w14:paraId="016A5682" w14:textId="77777777" w:rsidR="00072D49" w:rsidRPr="00072D49" w:rsidRDefault="00072D49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gridSpan w:val="2"/>
          </w:tcPr>
          <w:p w14:paraId="67856907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5" w:type="dxa"/>
          </w:tcPr>
          <w:p w14:paraId="041B2D68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3" w:type="dxa"/>
            <w:gridSpan w:val="2"/>
          </w:tcPr>
          <w:p w14:paraId="21A99107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</w:rPr>
            </w:pPr>
          </w:p>
          <w:p w14:paraId="012D6D66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14:paraId="46CA89D7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</w:tcPr>
          <w:p w14:paraId="6316E841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956556" w:rsidRPr="00072D49" w14:paraId="023906FF" w14:textId="77777777" w:rsidTr="00956556">
        <w:trPr>
          <w:trHeight w:val="552"/>
        </w:trPr>
        <w:tc>
          <w:tcPr>
            <w:tcW w:w="2577" w:type="dxa"/>
            <w:gridSpan w:val="2"/>
          </w:tcPr>
          <w:p w14:paraId="766CE758" w14:textId="77777777" w:rsidR="00956556" w:rsidRDefault="00956556" w:rsidP="00E51674">
            <w:pPr>
              <w:spacing w:before="80" w:after="80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  <w:p w14:paraId="1B4353D7" w14:textId="77777777" w:rsidR="00072D49" w:rsidRPr="00072D49" w:rsidRDefault="00072D49" w:rsidP="00E51674">
            <w:pPr>
              <w:spacing w:before="80" w:after="80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gridSpan w:val="2"/>
            <w:hideMark/>
          </w:tcPr>
          <w:p w14:paraId="00F42671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072D4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535" w:type="dxa"/>
          </w:tcPr>
          <w:p w14:paraId="31737908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3" w:type="dxa"/>
            <w:gridSpan w:val="2"/>
          </w:tcPr>
          <w:p w14:paraId="35F6FE0A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</w:rPr>
            </w:pPr>
          </w:p>
          <w:p w14:paraId="5F7C8FF6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14:paraId="48ABB166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</w:tcPr>
          <w:p w14:paraId="7DC17882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956556" w:rsidRPr="00072D49" w14:paraId="645403A4" w14:textId="77777777" w:rsidTr="00956556">
        <w:trPr>
          <w:trHeight w:val="552"/>
        </w:trPr>
        <w:tc>
          <w:tcPr>
            <w:tcW w:w="2577" w:type="dxa"/>
            <w:gridSpan w:val="2"/>
          </w:tcPr>
          <w:p w14:paraId="5880E1D1" w14:textId="77777777" w:rsidR="00956556" w:rsidRDefault="00956556" w:rsidP="00E51674">
            <w:pPr>
              <w:spacing w:before="80" w:after="80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  <w:p w14:paraId="60CE0A2D" w14:textId="77777777" w:rsidR="00072D49" w:rsidRPr="00072D49" w:rsidRDefault="00072D49" w:rsidP="00E51674">
            <w:pPr>
              <w:spacing w:before="80" w:after="80"/>
              <w:rPr>
                <w:rFonts w:ascii="Calibri" w:hAnsi="Calibri" w:cs="Calibri"/>
                <w:bCs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90" w:type="dxa"/>
            <w:gridSpan w:val="2"/>
          </w:tcPr>
          <w:p w14:paraId="5B693A43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35" w:type="dxa"/>
            <w:hideMark/>
          </w:tcPr>
          <w:p w14:paraId="6EED0BFB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  <w:r w:rsidRPr="00072D49"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3783" w:type="dxa"/>
            <w:gridSpan w:val="2"/>
          </w:tcPr>
          <w:p w14:paraId="16F18EC0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</w:rPr>
            </w:pPr>
          </w:p>
          <w:p w14:paraId="4BFE2B40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268" w:type="dxa"/>
            <w:gridSpan w:val="3"/>
          </w:tcPr>
          <w:p w14:paraId="70CE055F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439" w:type="dxa"/>
          </w:tcPr>
          <w:p w14:paraId="2AB10686" w14:textId="77777777" w:rsidR="00956556" w:rsidRPr="00072D49" w:rsidRDefault="00956556" w:rsidP="00E51674">
            <w:pPr>
              <w:spacing w:before="80" w:after="80"/>
              <w:rPr>
                <w:rFonts w:ascii="Calibri" w:hAnsi="Calibri" w:cs="Calibri"/>
                <w:sz w:val="24"/>
                <w:szCs w:val="24"/>
                <w:shd w:val="clear" w:color="auto" w:fill="FFFFFF"/>
              </w:rPr>
            </w:pPr>
          </w:p>
        </w:tc>
      </w:tr>
      <w:tr w:rsidR="00956556" w:rsidRPr="00E00E63" w14:paraId="11D6CE9A" w14:textId="77777777" w:rsidTr="00956556">
        <w:tc>
          <w:tcPr>
            <w:tcW w:w="13892" w:type="dxa"/>
            <w:gridSpan w:val="11"/>
            <w:shd w:val="clear" w:color="auto" w:fill="A6E4DF" w:themeFill="accent6" w:themeFillTint="66"/>
            <w:vAlign w:val="center"/>
            <w:hideMark/>
          </w:tcPr>
          <w:p w14:paraId="061C96EE" w14:textId="77777777" w:rsidR="00956556" w:rsidRPr="00E00E63" w:rsidRDefault="00956556" w:rsidP="00A2698F">
            <w:pPr>
              <w:pStyle w:val="Content"/>
              <w:spacing w:before="40" w:after="40"/>
              <w:rPr>
                <w:b/>
                <w:bCs/>
              </w:rPr>
            </w:pPr>
            <w:r>
              <w:rPr>
                <w:b/>
                <w:bCs/>
              </w:rPr>
              <w:t>Overall assessment of your CPD year</w:t>
            </w:r>
            <w:r w:rsidRPr="00E00E63">
              <w:rPr>
                <w:b/>
                <w:bCs/>
              </w:rPr>
              <w:t xml:space="preserve"> </w:t>
            </w:r>
          </w:p>
        </w:tc>
      </w:tr>
      <w:tr w:rsidR="00956556" w:rsidRPr="00E00E63" w14:paraId="1301CBC7" w14:textId="77777777" w:rsidTr="00956556">
        <w:tc>
          <w:tcPr>
            <w:tcW w:w="13892" w:type="dxa"/>
            <w:gridSpan w:val="11"/>
            <w:vAlign w:val="center"/>
          </w:tcPr>
          <w:p w14:paraId="78C0AEE0" w14:textId="3BAD3AB0" w:rsidR="00956556" w:rsidRPr="00E00E63" w:rsidRDefault="00956556" w:rsidP="00956556">
            <w:pPr>
              <w:pStyle w:val="Content"/>
            </w:pPr>
            <w:r>
              <w:t xml:space="preserve">1. In relation to any </w:t>
            </w:r>
            <w:r w:rsidR="00E00768">
              <w:t xml:space="preserve">CPD </w:t>
            </w:r>
            <w:r>
              <w:t>objective that was not fully met, why was it not met or only partially met?</w:t>
            </w:r>
          </w:p>
        </w:tc>
      </w:tr>
      <w:tr w:rsidR="00956556" w:rsidRPr="00E51674" w14:paraId="6F103777" w14:textId="77777777" w:rsidTr="00956556">
        <w:tc>
          <w:tcPr>
            <w:tcW w:w="13892" w:type="dxa"/>
            <w:gridSpan w:val="11"/>
            <w:vAlign w:val="center"/>
          </w:tcPr>
          <w:p w14:paraId="46F34345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51674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 </w:t>
            </w:r>
          </w:p>
          <w:p w14:paraId="00904CD9" w14:textId="77777777" w:rsidR="006416BB" w:rsidRPr="00E51674" w:rsidRDefault="006416BB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6BFF9899" w14:textId="77777777" w:rsidR="00956556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2F15B6BD" w14:textId="77777777" w:rsidR="00A7796E" w:rsidRPr="00E51674" w:rsidRDefault="00A7796E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:rsidRPr="00E00E63" w14:paraId="3C427B25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5C2CC305" w14:textId="7FB1558D" w:rsidR="00956556" w:rsidRPr="00395F2D" w:rsidRDefault="00956556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2</w:t>
            </w:r>
            <w:r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. How do you intend to 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>achieve</w:t>
            </w:r>
            <w:r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 any </w:t>
            </w:r>
            <w:r w:rsidR="001D5672">
              <w:rPr>
                <w:rFonts w:ascii="Calibri" w:hAnsi="Calibri" w:cs="Calibri"/>
                <w:b w:val="0"/>
                <w:bCs/>
                <w:szCs w:val="28"/>
              </w:rPr>
              <w:t>CPD</w:t>
            </w:r>
            <w:r w:rsidR="001D5672"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395F2D">
              <w:rPr>
                <w:rFonts w:ascii="Calibri" w:hAnsi="Calibri" w:cs="Calibri"/>
                <w:b w:val="0"/>
                <w:bCs/>
                <w:szCs w:val="28"/>
              </w:rPr>
              <w:t>objectives that are still outstanding or not fully met?</w:t>
            </w:r>
          </w:p>
        </w:tc>
      </w:tr>
      <w:tr w:rsidR="00956556" w:rsidRPr="00E51674" w14:paraId="56DBA783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5D7B1C99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51674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 </w:t>
            </w:r>
          </w:p>
          <w:p w14:paraId="5704F179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2FA62BE0" w14:textId="77777777" w:rsidR="00956556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73B08B44" w14:textId="77777777" w:rsidR="00A7796E" w:rsidRPr="00E51674" w:rsidRDefault="00A7796E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:rsidRPr="00E00E63" w14:paraId="407C7E26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43B63783" w14:textId="512C020D" w:rsidR="00956556" w:rsidRPr="00395F2D" w:rsidRDefault="00956556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3</w:t>
            </w:r>
            <w:r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. Did you need to vary your </w:t>
            </w:r>
            <w:r w:rsidR="001D5672">
              <w:rPr>
                <w:rFonts w:ascii="Calibri" w:hAnsi="Calibri" w:cs="Calibri"/>
                <w:b w:val="0"/>
                <w:bCs/>
                <w:szCs w:val="28"/>
              </w:rPr>
              <w:t>CPD</w:t>
            </w:r>
            <w:r w:rsidR="001D5672"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Pr="00395F2D">
              <w:rPr>
                <w:rFonts w:ascii="Calibri" w:hAnsi="Calibri" w:cs="Calibri"/>
                <w:b w:val="0"/>
                <w:bCs/>
                <w:szCs w:val="28"/>
              </w:rPr>
              <w:t>objectives during the CPD period? If s</w:t>
            </w:r>
            <w:r>
              <w:rPr>
                <w:rFonts w:ascii="Calibri" w:hAnsi="Calibri" w:cs="Calibri"/>
                <w:b w:val="0"/>
                <w:bCs/>
                <w:szCs w:val="28"/>
              </w:rPr>
              <w:t>o, how?</w:t>
            </w:r>
          </w:p>
        </w:tc>
      </w:tr>
      <w:tr w:rsidR="00956556" w:rsidRPr="00E51674" w14:paraId="590DFE83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03003E51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51674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 </w:t>
            </w:r>
          </w:p>
          <w:p w14:paraId="3B6359FB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06CF0269" w14:textId="77777777" w:rsidR="00956556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6D7FC0A2" w14:textId="77777777" w:rsidR="00A7796E" w:rsidRPr="00E51674" w:rsidRDefault="00A7796E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E87900" w:rsidRPr="00E51674" w14:paraId="3C9CF50D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0DCE40E9" w14:textId="5F868610" w:rsidR="00E87900" w:rsidRPr="00E51674" w:rsidRDefault="00E87900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075D00">
              <w:rPr>
                <w:rFonts w:ascii="Calibri" w:hAnsi="Calibri" w:cs="Calibri"/>
                <w:b w:val="0"/>
                <w:bCs/>
                <w:szCs w:val="28"/>
              </w:rPr>
              <w:lastRenderedPageBreak/>
              <w:t xml:space="preserve">4. </w:t>
            </w:r>
            <w:r w:rsidR="00075D00" w:rsidRPr="00075D00">
              <w:rPr>
                <w:rFonts w:ascii="Calibri" w:hAnsi="Calibri" w:cs="Calibri"/>
                <w:b w:val="0"/>
                <w:bCs/>
                <w:szCs w:val="28"/>
              </w:rPr>
              <w:t xml:space="preserve">If you </w:t>
            </w:r>
            <w:r w:rsidR="00EF0F7C">
              <w:rPr>
                <w:rFonts w:ascii="Calibri" w:hAnsi="Calibri" w:cs="Calibri"/>
                <w:b w:val="0"/>
                <w:bCs/>
                <w:szCs w:val="28"/>
              </w:rPr>
              <w:t>are (or are seeking to become)</w:t>
            </w:r>
            <w:r w:rsidR="00075D00" w:rsidRPr="00075D00">
              <w:rPr>
                <w:rFonts w:ascii="Calibri" w:hAnsi="Calibri" w:cs="Calibri"/>
                <w:b w:val="0"/>
                <w:bCs/>
                <w:szCs w:val="28"/>
              </w:rPr>
              <w:t xml:space="preserve"> an experienced practitioner, people manager or business manager, how </w:t>
            </w:r>
            <w:r w:rsidR="00EF0F7C">
              <w:rPr>
                <w:rFonts w:ascii="Calibri" w:hAnsi="Calibri" w:cs="Calibri"/>
                <w:b w:val="0"/>
                <w:bCs/>
                <w:szCs w:val="28"/>
              </w:rPr>
              <w:t>did</w:t>
            </w:r>
            <w:r w:rsidR="00075D00" w:rsidRPr="00075D00">
              <w:rPr>
                <w:rFonts w:ascii="Calibri" w:hAnsi="Calibri" w:cs="Calibri"/>
                <w:b w:val="0"/>
                <w:bCs/>
                <w:szCs w:val="28"/>
              </w:rPr>
              <w:t xml:space="preserve"> you consider the skills in the Ongoing Competency Framework when setting your CPD objectives and </w:t>
            </w:r>
            <w:r w:rsidR="00EF0F7C">
              <w:rPr>
                <w:rFonts w:ascii="Calibri" w:hAnsi="Calibri" w:cs="Calibri"/>
                <w:b w:val="0"/>
                <w:bCs/>
                <w:szCs w:val="28"/>
              </w:rPr>
              <w:t>undertaking</w:t>
            </w:r>
            <w:r w:rsidR="00075D00" w:rsidRPr="00075D00">
              <w:rPr>
                <w:rFonts w:ascii="Calibri" w:hAnsi="Calibri" w:cs="Calibri"/>
                <w:b w:val="0"/>
                <w:bCs/>
                <w:szCs w:val="28"/>
              </w:rPr>
              <w:t xml:space="preserve"> CPD?</w:t>
            </w:r>
          </w:p>
        </w:tc>
      </w:tr>
      <w:tr w:rsidR="00E87900" w:rsidRPr="00E51674" w14:paraId="131335B4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01659103" w14:textId="77777777" w:rsidR="00E87900" w:rsidRDefault="00E87900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271CAA8E" w14:textId="77777777" w:rsidR="00EF0F7C" w:rsidRDefault="00EF0F7C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3C542F5F" w14:textId="77777777" w:rsidR="00EF0F7C" w:rsidRDefault="00EF0F7C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36526C58" w14:textId="77777777" w:rsidR="00EF0F7C" w:rsidRPr="00E51674" w:rsidRDefault="00EF0F7C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6275A5" w:rsidRPr="00E00E63" w14:paraId="7162A00B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27A49E88" w14:textId="44DF9F37" w:rsidR="006275A5" w:rsidRDefault="005C46EB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5</w:t>
            </w:r>
            <w:r w:rsidR="006275A5">
              <w:rPr>
                <w:rFonts w:ascii="Calibri" w:hAnsi="Calibri" w:cs="Calibri"/>
                <w:b w:val="0"/>
                <w:bCs/>
                <w:szCs w:val="28"/>
              </w:rPr>
              <w:t xml:space="preserve">. </w:t>
            </w:r>
            <w:r w:rsidR="00880A1B">
              <w:rPr>
                <w:rFonts w:ascii="Calibri" w:hAnsi="Calibri" w:cs="Calibri"/>
                <w:b w:val="0"/>
                <w:bCs/>
                <w:szCs w:val="28"/>
              </w:rPr>
              <w:t>If any of your CPD activities involved providing training to others</w:t>
            </w:r>
            <w:r w:rsidR="00224037">
              <w:rPr>
                <w:rFonts w:ascii="Calibri" w:hAnsi="Calibri" w:cs="Calibri"/>
                <w:b w:val="0"/>
                <w:bCs/>
                <w:szCs w:val="28"/>
              </w:rPr>
              <w:t>,</w:t>
            </w:r>
            <w:r w:rsidR="00880A1B">
              <w:rPr>
                <w:rFonts w:ascii="Calibri" w:hAnsi="Calibri" w:cs="Calibri"/>
                <w:b w:val="0"/>
                <w:bCs/>
                <w:szCs w:val="28"/>
              </w:rPr>
              <w:t xml:space="preserve"> how </w:t>
            </w:r>
            <w:r w:rsidR="00452738">
              <w:rPr>
                <w:rFonts w:ascii="Calibri" w:hAnsi="Calibri" w:cs="Calibri"/>
                <w:b w:val="0"/>
                <w:bCs/>
                <w:szCs w:val="28"/>
              </w:rPr>
              <w:t>did this contribute to meeting your</w:t>
            </w:r>
            <w:r w:rsidR="00880A1B">
              <w:rPr>
                <w:rFonts w:ascii="Calibri" w:hAnsi="Calibri" w:cs="Calibri"/>
                <w:b w:val="0"/>
                <w:bCs/>
                <w:szCs w:val="28"/>
              </w:rPr>
              <w:t xml:space="preserve"> </w:t>
            </w:r>
            <w:r w:rsidR="00452738">
              <w:rPr>
                <w:rFonts w:ascii="Calibri" w:hAnsi="Calibri" w:cs="Calibri"/>
                <w:b w:val="0"/>
                <w:bCs/>
                <w:szCs w:val="28"/>
              </w:rPr>
              <w:t xml:space="preserve">own </w:t>
            </w:r>
            <w:r w:rsidR="008A74EB">
              <w:rPr>
                <w:rFonts w:ascii="Calibri" w:hAnsi="Calibri" w:cs="Calibri"/>
                <w:b w:val="0"/>
                <w:bCs/>
                <w:szCs w:val="28"/>
              </w:rPr>
              <w:t xml:space="preserve">learning </w:t>
            </w:r>
            <w:r w:rsidR="00880A1B">
              <w:rPr>
                <w:rFonts w:ascii="Calibri" w:hAnsi="Calibri" w:cs="Calibri"/>
                <w:b w:val="0"/>
                <w:bCs/>
                <w:szCs w:val="28"/>
              </w:rPr>
              <w:t>objectives for the year?</w:t>
            </w:r>
          </w:p>
        </w:tc>
      </w:tr>
      <w:tr w:rsidR="006275A5" w:rsidRPr="00E51674" w14:paraId="4BDDAC81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2C3D4260" w14:textId="77777777" w:rsidR="006275A5" w:rsidRPr="00E51674" w:rsidRDefault="006275A5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26493DF3" w14:textId="77777777" w:rsidR="00880A1B" w:rsidRDefault="00880A1B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2B954D9E" w14:textId="77777777" w:rsidR="005C46EB" w:rsidRPr="00E51674" w:rsidRDefault="005C46EB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4CCC120F" w14:textId="77777777" w:rsidR="00A7796E" w:rsidRPr="00E51674" w:rsidRDefault="00A7796E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:rsidRPr="00E00E63" w14:paraId="0B272534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08E9C494" w14:textId="624D23E8" w:rsidR="00956556" w:rsidRPr="00395F2D" w:rsidRDefault="005C46EB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6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>. What are your overall thoughts on what worked</w:t>
            </w:r>
            <w:r w:rsidR="00956556">
              <w:rPr>
                <w:rFonts w:ascii="Calibri" w:hAnsi="Calibri" w:cs="Calibri"/>
                <w:b w:val="0"/>
                <w:bCs/>
                <w:szCs w:val="28"/>
              </w:rPr>
              <w:t xml:space="preserve"> well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 and what </w:t>
            </w:r>
            <w:r w:rsidR="00956556">
              <w:rPr>
                <w:rFonts w:ascii="Calibri" w:hAnsi="Calibri" w:cs="Calibri"/>
                <w:b w:val="0"/>
                <w:bCs/>
                <w:szCs w:val="28"/>
              </w:rPr>
              <w:t xml:space="preserve">worked less well 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>this year</w:t>
            </w:r>
            <w:r w:rsidR="00956556">
              <w:rPr>
                <w:rFonts w:ascii="Calibri" w:hAnsi="Calibri" w:cs="Calibri"/>
                <w:b w:val="0"/>
                <w:bCs/>
                <w:szCs w:val="28"/>
              </w:rPr>
              <w:t xml:space="preserve"> in relation to your professional development and training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>?</w:t>
            </w:r>
          </w:p>
        </w:tc>
      </w:tr>
      <w:tr w:rsidR="00956556" w:rsidRPr="00E51674" w14:paraId="0F6189A8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77CB01A5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51674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 </w:t>
            </w:r>
          </w:p>
          <w:p w14:paraId="420B1B44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6F5A7C3F" w14:textId="77777777" w:rsidR="00A7796E" w:rsidRDefault="00A7796E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3F21D127" w14:textId="77777777" w:rsidR="00B67E14" w:rsidRPr="00E51674" w:rsidRDefault="00B67E14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  <w:tr w:rsidR="00956556" w:rsidRPr="00E00E63" w14:paraId="63F8FC9A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2BEAA642" w14:textId="4B44D76A" w:rsidR="00956556" w:rsidRPr="00395F2D" w:rsidRDefault="005C46EB" w:rsidP="00956556">
            <w:pPr>
              <w:rPr>
                <w:rFonts w:ascii="Calibri" w:hAnsi="Calibri" w:cs="Calibri"/>
                <w:b w:val="0"/>
                <w:bCs/>
                <w:szCs w:val="28"/>
              </w:rPr>
            </w:pPr>
            <w:r>
              <w:rPr>
                <w:rFonts w:ascii="Calibri" w:hAnsi="Calibri" w:cs="Calibri"/>
                <w:b w:val="0"/>
                <w:bCs/>
                <w:szCs w:val="28"/>
              </w:rPr>
              <w:t>7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. </w:t>
            </w:r>
            <w:r w:rsidR="00956556">
              <w:rPr>
                <w:rFonts w:ascii="Calibri" w:hAnsi="Calibri" w:cs="Calibri"/>
                <w:b w:val="0"/>
                <w:bCs/>
                <w:szCs w:val="28"/>
              </w:rPr>
              <w:t>Ha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 xml:space="preserve">ve you identified any other training needs to help you </w:t>
            </w:r>
            <w:r w:rsidR="00956556">
              <w:rPr>
                <w:rFonts w:ascii="Calibri" w:hAnsi="Calibri" w:cs="Calibri"/>
                <w:b w:val="0"/>
                <w:bCs/>
                <w:szCs w:val="28"/>
              </w:rPr>
              <w:t xml:space="preserve">comply with </w:t>
            </w:r>
            <w:r w:rsidR="00956556" w:rsidRPr="00395F2D">
              <w:rPr>
                <w:rFonts w:ascii="Calibri" w:hAnsi="Calibri" w:cs="Calibri"/>
                <w:b w:val="0"/>
                <w:bCs/>
                <w:szCs w:val="28"/>
              </w:rPr>
              <w:t>the Principles going forward?</w:t>
            </w:r>
          </w:p>
        </w:tc>
      </w:tr>
      <w:tr w:rsidR="00956556" w:rsidRPr="00E51674" w14:paraId="2B7D436C" w14:textId="77777777" w:rsidTr="00956556">
        <w:tc>
          <w:tcPr>
            <w:tcW w:w="13892" w:type="dxa"/>
            <w:gridSpan w:val="11"/>
            <w:tcBorders>
              <w:top w:val="single" w:sz="4" w:space="0" w:color="34ABA2" w:themeColor="accent3"/>
              <w:left w:val="single" w:sz="4" w:space="0" w:color="34ABA2" w:themeColor="accent3"/>
              <w:bottom w:val="single" w:sz="4" w:space="0" w:color="34ABA2" w:themeColor="accent3"/>
              <w:right w:val="single" w:sz="4" w:space="0" w:color="34ABA2" w:themeColor="accent3"/>
            </w:tcBorders>
            <w:vAlign w:val="center"/>
          </w:tcPr>
          <w:p w14:paraId="61FF9CD9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  <w:r w:rsidRPr="00E51674">
              <w:rPr>
                <w:rFonts w:ascii="Calibri" w:hAnsi="Calibri" w:cs="Calibri"/>
                <w:b w:val="0"/>
                <w:bCs/>
                <w:sz w:val="24"/>
                <w:szCs w:val="24"/>
              </w:rPr>
              <w:t xml:space="preserve"> </w:t>
            </w:r>
          </w:p>
          <w:p w14:paraId="2631292B" w14:textId="77777777" w:rsidR="00956556" w:rsidRPr="00E51674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4656E8B0" w14:textId="77777777" w:rsidR="00956556" w:rsidRDefault="00956556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  <w:p w14:paraId="47052585" w14:textId="77777777" w:rsidR="00A7796E" w:rsidRPr="00E51674" w:rsidRDefault="00A7796E" w:rsidP="00956556">
            <w:pPr>
              <w:rPr>
                <w:rFonts w:ascii="Calibri" w:hAnsi="Calibri" w:cs="Calibri"/>
                <w:b w:val="0"/>
                <w:bCs/>
                <w:sz w:val="24"/>
                <w:szCs w:val="24"/>
              </w:rPr>
            </w:pPr>
          </w:p>
        </w:tc>
      </w:tr>
    </w:tbl>
    <w:p w14:paraId="7F90537B" w14:textId="77777777" w:rsidR="00956556" w:rsidRDefault="00956556" w:rsidP="00956556">
      <w:pPr>
        <w:rPr>
          <w:rFonts w:ascii="Calibri" w:hAnsi="Calibri" w:cs="Calibri"/>
          <w:szCs w:val="28"/>
        </w:rPr>
      </w:pPr>
    </w:p>
    <w:p w14:paraId="7D9F9368" w14:textId="0DE0EC8D" w:rsidR="0039662C" w:rsidRDefault="0039662C" w:rsidP="00956556">
      <w:pPr>
        <w:rPr>
          <w:rFonts w:ascii="Calibri" w:hAnsi="Calibri" w:cs="Calibri"/>
          <w:szCs w:val="28"/>
        </w:rPr>
      </w:pPr>
      <w:r>
        <w:rPr>
          <w:rFonts w:ascii="Calibri" w:hAnsi="Calibri" w:cs="Calibri"/>
          <w:szCs w:val="28"/>
        </w:rPr>
        <w:t>You must retain this form</w:t>
      </w:r>
      <w:r w:rsidR="00563E84">
        <w:rPr>
          <w:rFonts w:ascii="Calibri" w:hAnsi="Calibri" w:cs="Calibri"/>
          <w:szCs w:val="28"/>
        </w:rPr>
        <w:t>, and evidence of the CP</w:t>
      </w:r>
      <w:r w:rsidR="00BD0B1A">
        <w:rPr>
          <w:rFonts w:ascii="Calibri" w:hAnsi="Calibri" w:cs="Calibri"/>
          <w:szCs w:val="28"/>
        </w:rPr>
        <w:t>D</w:t>
      </w:r>
      <w:r w:rsidR="00563E84">
        <w:rPr>
          <w:rFonts w:ascii="Calibri" w:hAnsi="Calibri" w:cs="Calibri"/>
          <w:szCs w:val="28"/>
        </w:rPr>
        <w:t xml:space="preserve"> activities listed on it, </w:t>
      </w:r>
      <w:r>
        <w:rPr>
          <w:rFonts w:ascii="Calibri" w:hAnsi="Calibri" w:cs="Calibri"/>
          <w:szCs w:val="28"/>
        </w:rPr>
        <w:t xml:space="preserve">until at least two years after the end of </w:t>
      </w:r>
      <w:r w:rsidR="00132259">
        <w:rPr>
          <w:rFonts w:ascii="Calibri" w:hAnsi="Calibri" w:cs="Calibri"/>
          <w:szCs w:val="28"/>
        </w:rPr>
        <w:t xml:space="preserve">the </w:t>
      </w:r>
      <w:r>
        <w:rPr>
          <w:rFonts w:ascii="Calibri" w:hAnsi="Calibri" w:cs="Calibri"/>
          <w:szCs w:val="28"/>
        </w:rPr>
        <w:t>year to which it relates</w:t>
      </w:r>
      <w:r w:rsidR="00563E84">
        <w:rPr>
          <w:rFonts w:ascii="Calibri" w:hAnsi="Calibri" w:cs="Calibri"/>
          <w:szCs w:val="28"/>
        </w:rPr>
        <w:t xml:space="preserve">, even if you move organisation. If necessary, please download and retain </w:t>
      </w:r>
      <w:r w:rsidR="00134608">
        <w:rPr>
          <w:rFonts w:ascii="Calibri" w:hAnsi="Calibri" w:cs="Calibri"/>
          <w:szCs w:val="28"/>
        </w:rPr>
        <w:t xml:space="preserve">any documentation that may be requested in the event of </w:t>
      </w:r>
      <w:r w:rsidR="00224037">
        <w:rPr>
          <w:rFonts w:ascii="Calibri" w:hAnsi="Calibri" w:cs="Calibri"/>
          <w:szCs w:val="28"/>
        </w:rPr>
        <w:t xml:space="preserve">an </w:t>
      </w:r>
      <w:r w:rsidR="00134608">
        <w:rPr>
          <w:rFonts w:ascii="Calibri" w:hAnsi="Calibri" w:cs="Calibri"/>
          <w:szCs w:val="28"/>
        </w:rPr>
        <w:t xml:space="preserve">audit </w:t>
      </w:r>
      <w:r w:rsidR="00BD0B1A">
        <w:rPr>
          <w:rFonts w:ascii="Calibri" w:hAnsi="Calibri" w:cs="Calibri"/>
          <w:szCs w:val="28"/>
        </w:rPr>
        <w:t xml:space="preserve">before you lose access to it. </w:t>
      </w:r>
    </w:p>
    <w:sectPr w:rsidR="0039662C" w:rsidSect="0051269E">
      <w:headerReference w:type="default" r:id="rId14"/>
      <w:footerReference w:type="default" r:id="rId15"/>
      <w:pgSz w:w="15840" w:h="12240" w:orient="landscape"/>
      <w:pgMar w:top="1152" w:right="720" w:bottom="1152" w:left="720" w:header="0" w:footer="288" w:gutter="0"/>
      <w:pgNumType w:start="1"/>
      <w:cols w:space="720"/>
      <w:docGrid w:linePitch="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95ECF" w14:textId="77777777" w:rsidR="0051269E" w:rsidRDefault="0051269E">
      <w:r>
        <w:separator/>
      </w:r>
    </w:p>
    <w:p w14:paraId="6A271525" w14:textId="77777777" w:rsidR="0051269E" w:rsidRDefault="0051269E"/>
  </w:endnote>
  <w:endnote w:type="continuationSeparator" w:id="0">
    <w:p w14:paraId="0EC8D239" w14:textId="77777777" w:rsidR="0051269E" w:rsidRDefault="0051269E">
      <w:r>
        <w:continuationSeparator/>
      </w:r>
    </w:p>
    <w:p w14:paraId="49358064" w14:textId="77777777" w:rsidR="0051269E" w:rsidRDefault="0051269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AAEE9" w14:textId="77777777" w:rsidR="00956556" w:rsidRDefault="00956556">
    <w:pPr>
      <w:pStyle w:val="Footer"/>
      <w:jc w:val="center"/>
    </w:pPr>
  </w:p>
  <w:p w14:paraId="67B4E02E" w14:textId="77777777" w:rsidR="00956556" w:rsidRDefault="0095655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45A679" w14:textId="77777777" w:rsidR="0051269E" w:rsidRDefault="0051269E">
      <w:r>
        <w:separator/>
      </w:r>
    </w:p>
    <w:p w14:paraId="58102E85" w14:textId="77777777" w:rsidR="0051269E" w:rsidRDefault="0051269E"/>
  </w:footnote>
  <w:footnote w:type="continuationSeparator" w:id="0">
    <w:p w14:paraId="402F89D8" w14:textId="77777777" w:rsidR="0051269E" w:rsidRDefault="0051269E">
      <w:r>
        <w:continuationSeparator/>
      </w:r>
    </w:p>
    <w:p w14:paraId="7AC802D9" w14:textId="77777777" w:rsidR="0051269E" w:rsidRDefault="0051269E"/>
  </w:footnote>
  <w:footnote w:id="1">
    <w:p w14:paraId="7A4F4AF1" w14:textId="58C4B91A" w:rsidR="00BC2B58" w:rsidRPr="00A04A3E" w:rsidRDefault="00BC2B58">
      <w:pPr>
        <w:pStyle w:val="FootnoteText"/>
        <w:rPr>
          <w:b w:val="0"/>
          <w:bCs/>
          <w:lang w:val="en-GB"/>
        </w:rPr>
      </w:pPr>
      <w:r w:rsidRPr="00A04A3E">
        <w:rPr>
          <w:rStyle w:val="FootnoteReference"/>
          <w:b w:val="0"/>
          <w:bCs/>
        </w:rPr>
        <w:footnoteRef/>
      </w:r>
      <w:r w:rsidRPr="00A04A3E">
        <w:rPr>
          <w:b w:val="0"/>
          <w:bCs/>
        </w:rPr>
        <w:t xml:space="preserve"> Unexpected changes to your role or responsibilities after your objectives have been set should be noted in the </w:t>
      </w:r>
      <w:r w:rsidR="00A04A3E" w:rsidRPr="00A04A3E">
        <w:rPr>
          <w:b w:val="0"/>
          <w:bCs/>
        </w:rPr>
        <w:t>‘</w:t>
      </w:r>
      <w:r w:rsidRPr="00A04A3E">
        <w:rPr>
          <w:b w:val="0"/>
          <w:bCs/>
        </w:rPr>
        <w:t>Overall assessment</w:t>
      </w:r>
      <w:r w:rsidR="00A04A3E" w:rsidRPr="00A04A3E">
        <w:rPr>
          <w:b w:val="0"/>
          <w:bCs/>
        </w:rPr>
        <w:t xml:space="preserve"> of your CPD year’</w:t>
      </w:r>
      <w:r w:rsidRPr="00A04A3E">
        <w:rPr>
          <w:b w:val="0"/>
          <w:bCs/>
        </w:rPr>
        <w:t xml:space="preserve"> section below.</w:t>
      </w:r>
    </w:p>
  </w:footnote>
  <w:footnote w:id="2">
    <w:p w14:paraId="5D7FA318" w14:textId="68CAC8F6" w:rsidR="00E9132A" w:rsidRPr="00A8788C" w:rsidRDefault="00E9132A">
      <w:pPr>
        <w:pStyle w:val="FootnoteText"/>
        <w:rPr>
          <w:b w:val="0"/>
          <w:bCs/>
          <w:lang w:val="en-GB"/>
        </w:rPr>
      </w:pPr>
      <w:r>
        <w:rPr>
          <w:rStyle w:val="FootnoteReference"/>
        </w:rPr>
        <w:footnoteRef/>
      </w:r>
      <w:r>
        <w:t xml:space="preserve"> </w:t>
      </w:r>
      <w:r>
        <w:rPr>
          <w:b w:val="0"/>
          <w:bCs/>
          <w:lang w:val="en-GB"/>
        </w:rPr>
        <w:t xml:space="preserve">See the </w:t>
      </w:r>
      <w:hyperlink r:id="rId1" w:history="1">
        <w:r w:rsidRPr="00586FCD">
          <w:rPr>
            <w:rStyle w:val="Hyperlink"/>
            <w:b w:val="0"/>
            <w:bCs/>
            <w:color w:val="4E7F62" w:themeColor="accent5" w:themeShade="80"/>
            <w:lang w:val="en-GB"/>
          </w:rPr>
          <w:t>Ongoing Competency Framework</w:t>
        </w:r>
      </w:hyperlink>
      <w:r>
        <w:rPr>
          <w:b w:val="0"/>
          <w:bCs/>
          <w:lang w:val="en-GB"/>
        </w:rPr>
        <w:t xml:space="preserve"> for more information about when you might be considered an experienced practitioner, people manager or business manager.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3813BB" w14:textId="77777777" w:rsidR="00956556" w:rsidRDefault="0095655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503D"/>
    <w:multiLevelType w:val="hybridMultilevel"/>
    <w:tmpl w:val="689A4458"/>
    <w:lvl w:ilvl="0" w:tplc="3708BB50">
      <w:start w:val="1"/>
      <w:numFmt w:val="decimal"/>
      <w:lvlText w:val="%1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3151B4"/>
    <w:multiLevelType w:val="hybridMultilevel"/>
    <w:tmpl w:val="30DA97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A4066A"/>
    <w:multiLevelType w:val="multilevel"/>
    <w:tmpl w:val="53D465CA"/>
    <w:lvl w:ilvl="0">
      <w:start w:val="1"/>
      <w:numFmt w:val="decimal"/>
      <w:pStyle w:val="Style1Bold"/>
      <w:suff w:val="space"/>
      <w:lvlText w:val="RULE %1:"/>
      <w:lvlJc w:val="left"/>
      <w:pPr>
        <w:ind w:left="0" w:firstLine="0"/>
      </w:pPr>
      <w:rPr>
        <w:rFonts w:ascii="Calibri" w:hAnsi="Calibri" w:hint="default"/>
        <w:b/>
        <w:i w:val="0"/>
        <w:sz w:val="24"/>
      </w:rPr>
    </w:lvl>
    <w:lvl w:ilvl="1">
      <w:start w:val="1"/>
      <w:numFmt w:val="decimal"/>
      <w:pStyle w:val="Style2"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2">
      <w:start w:val="1"/>
      <w:numFmt w:val="decimal"/>
      <w:pStyle w:val="Style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lowerLetter"/>
      <w:pStyle w:val="Style4"/>
      <w:lvlText w:val="(%4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4">
      <w:start w:val="1"/>
      <w:numFmt w:val="lowerRoman"/>
      <w:pStyle w:val="Style5"/>
      <w:lvlText w:val="(%5)"/>
      <w:lvlJc w:val="left"/>
      <w:pPr>
        <w:tabs>
          <w:tab w:val="num" w:pos="1440"/>
        </w:tabs>
        <w:ind w:left="1440" w:hanging="720"/>
      </w:pPr>
      <w:rPr>
        <w:rFonts w:hint="default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0627435C"/>
    <w:multiLevelType w:val="hybridMultilevel"/>
    <w:tmpl w:val="A8AC4B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C5791D"/>
    <w:multiLevelType w:val="multilevel"/>
    <w:tmpl w:val="63423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FC4175B"/>
    <w:multiLevelType w:val="hybridMultilevel"/>
    <w:tmpl w:val="B71C3AC0"/>
    <w:lvl w:ilvl="0" w:tplc="66DC7D3A">
      <w:start w:val="9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color w:val="082A75" w:themeColor="text2"/>
        <w:sz w:val="2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22BBE"/>
    <w:multiLevelType w:val="multilevel"/>
    <w:tmpl w:val="A01A7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68B167D"/>
    <w:multiLevelType w:val="hybridMultilevel"/>
    <w:tmpl w:val="E8F22C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682C3F"/>
    <w:multiLevelType w:val="hybridMultilevel"/>
    <w:tmpl w:val="624EDC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3F58B0"/>
    <w:multiLevelType w:val="multilevel"/>
    <w:tmpl w:val="667AC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D742C04"/>
    <w:multiLevelType w:val="multilevel"/>
    <w:tmpl w:val="C40EF1B4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asciiTheme="minorHAnsi" w:eastAsiaTheme="minorEastAsia" w:hAnsiTheme="minorHAnsi" w:cstheme="minorBidi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02B3E2D"/>
    <w:multiLevelType w:val="hybridMultilevel"/>
    <w:tmpl w:val="017A1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357F56"/>
    <w:multiLevelType w:val="hybridMultilevel"/>
    <w:tmpl w:val="CB504F88"/>
    <w:lvl w:ilvl="0" w:tplc="998056E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274ECC"/>
    <w:multiLevelType w:val="hybridMultilevel"/>
    <w:tmpl w:val="524EF1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7245DB"/>
    <w:multiLevelType w:val="hybridMultilevel"/>
    <w:tmpl w:val="52F03D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593946"/>
    <w:multiLevelType w:val="hybridMultilevel"/>
    <w:tmpl w:val="8E14FB2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CD1B4F"/>
    <w:multiLevelType w:val="hybridMultilevel"/>
    <w:tmpl w:val="CAA471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E965E0"/>
    <w:multiLevelType w:val="hybridMultilevel"/>
    <w:tmpl w:val="627A7C1E"/>
    <w:lvl w:ilvl="0" w:tplc="08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53206FC"/>
    <w:multiLevelType w:val="hybridMultilevel"/>
    <w:tmpl w:val="616A8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8E5EF9"/>
    <w:multiLevelType w:val="multilevel"/>
    <w:tmpl w:val="810E9AC6"/>
    <w:lvl w:ilvl="0">
      <w:start w:val="1"/>
      <w:numFmt w:val="decimal"/>
      <w:lvlText w:val="%1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  <w:u w:val="single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  <w:u w:val="singl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Calibri" w:hAnsi="Calibri" w:cs="Times New Roman" w:hint="default"/>
        <w:color w:val="auto"/>
        <w:sz w:val="24"/>
        <w:u w:val="singl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Calibri" w:hAnsi="Calibri" w:cs="Times New Roman" w:hint="default"/>
        <w:color w:val="auto"/>
        <w:sz w:val="24"/>
        <w:u w:val="singl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Calibri" w:hAnsi="Calibri" w:cs="Times New Roman" w:hint="default"/>
        <w:color w:val="auto"/>
        <w:sz w:val="24"/>
        <w:u w:val="singl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Calibri" w:hAnsi="Calibri" w:cs="Times New Roman" w:hint="default"/>
        <w:color w:val="auto"/>
        <w:sz w:val="24"/>
        <w:u w:val="singl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Calibri" w:hAnsi="Calibri" w:cs="Times New Roman" w:hint="default"/>
        <w:color w:val="auto"/>
        <w:sz w:val="24"/>
        <w:u w:val="single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Calibri" w:hAnsi="Calibri" w:cs="Times New Roman" w:hint="default"/>
        <w:color w:val="auto"/>
        <w:sz w:val="24"/>
        <w:u w:val="single"/>
      </w:rPr>
    </w:lvl>
  </w:abstractNum>
  <w:abstractNum w:abstractNumId="20" w15:restartNumberingAfterBreak="0">
    <w:nsid w:val="3E1332EA"/>
    <w:multiLevelType w:val="hybridMultilevel"/>
    <w:tmpl w:val="F1A4D0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6A48EA"/>
    <w:multiLevelType w:val="hybridMultilevel"/>
    <w:tmpl w:val="16E6E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4F0D50"/>
    <w:multiLevelType w:val="hybridMultilevel"/>
    <w:tmpl w:val="13D8BA5C"/>
    <w:lvl w:ilvl="0" w:tplc="63449E4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6A4531B"/>
    <w:multiLevelType w:val="hybridMultilevel"/>
    <w:tmpl w:val="FFB0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DD4CAB"/>
    <w:multiLevelType w:val="hybridMultilevel"/>
    <w:tmpl w:val="172401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466F05"/>
    <w:multiLevelType w:val="multilevel"/>
    <w:tmpl w:val="C8BC6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91D77E9"/>
    <w:multiLevelType w:val="hybridMultilevel"/>
    <w:tmpl w:val="E2847A96"/>
    <w:lvl w:ilvl="0" w:tplc="8A94B3D8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CE91C3F"/>
    <w:multiLevelType w:val="hybridMultilevel"/>
    <w:tmpl w:val="8FFC26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8D2EFF"/>
    <w:multiLevelType w:val="hybridMultilevel"/>
    <w:tmpl w:val="62E45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BC54EF"/>
    <w:multiLevelType w:val="hybridMultilevel"/>
    <w:tmpl w:val="3F7278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FA75EA"/>
    <w:multiLevelType w:val="hybridMultilevel"/>
    <w:tmpl w:val="CFBAB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7E56C7"/>
    <w:multiLevelType w:val="hybridMultilevel"/>
    <w:tmpl w:val="6BA056D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825B64"/>
    <w:multiLevelType w:val="hybridMultilevel"/>
    <w:tmpl w:val="CA4C59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C63BF2"/>
    <w:multiLevelType w:val="hybridMultilevel"/>
    <w:tmpl w:val="462A2AF0"/>
    <w:lvl w:ilvl="0" w:tplc="2DC426AE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72CC1"/>
    <w:multiLevelType w:val="multilevel"/>
    <w:tmpl w:val="29D436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5" w15:restartNumberingAfterBreak="0">
    <w:nsid w:val="67767586"/>
    <w:multiLevelType w:val="hybridMultilevel"/>
    <w:tmpl w:val="CCE04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9501CC"/>
    <w:multiLevelType w:val="hybridMultilevel"/>
    <w:tmpl w:val="394C69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0361A8"/>
    <w:multiLevelType w:val="hybridMultilevel"/>
    <w:tmpl w:val="82A6789A"/>
    <w:lvl w:ilvl="0" w:tplc="CDD28060">
      <w:start w:val="1"/>
      <w:numFmt w:val="decimal"/>
      <w:lvlText w:val="%1"/>
      <w:lvlJc w:val="left"/>
      <w:pPr>
        <w:ind w:left="927" w:hanging="360"/>
      </w:p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>
      <w:start w:val="1"/>
      <w:numFmt w:val="lowerRoman"/>
      <w:lvlText w:val="%3."/>
      <w:lvlJc w:val="right"/>
      <w:pPr>
        <w:ind w:left="2367" w:hanging="180"/>
      </w:pPr>
    </w:lvl>
    <w:lvl w:ilvl="3" w:tplc="0809000F">
      <w:start w:val="1"/>
      <w:numFmt w:val="decimal"/>
      <w:lvlText w:val="%4."/>
      <w:lvlJc w:val="left"/>
      <w:pPr>
        <w:ind w:left="3087" w:hanging="360"/>
      </w:pPr>
    </w:lvl>
    <w:lvl w:ilvl="4" w:tplc="08090019">
      <w:start w:val="1"/>
      <w:numFmt w:val="lowerLetter"/>
      <w:lvlText w:val="%5."/>
      <w:lvlJc w:val="left"/>
      <w:pPr>
        <w:ind w:left="3807" w:hanging="360"/>
      </w:pPr>
    </w:lvl>
    <w:lvl w:ilvl="5" w:tplc="0809001B">
      <w:start w:val="1"/>
      <w:numFmt w:val="lowerRoman"/>
      <w:lvlText w:val="%6."/>
      <w:lvlJc w:val="right"/>
      <w:pPr>
        <w:ind w:left="4527" w:hanging="180"/>
      </w:pPr>
    </w:lvl>
    <w:lvl w:ilvl="6" w:tplc="0809000F">
      <w:start w:val="1"/>
      <w:numFmt w:val="decimal"/>
      <w:lvlText w:val="%7."/>
      <w:lvlJc w:val="left"/>
      <w:pPr>
        <w:ind w:left="5247" w:hanging="360"/>
      </w:pPr>
    </w:lvl>
    <w:lvl w:ilvl="7" w:tplc="08090019">
      <w:start w:val="1"/>
      <w:numFmt w:val="lowerLetter"/>
      <w:lvlText w:val="%8."/>
      <w:lvlJc w:val="left"/>
      <w:pPr>
        <w:ind w:left="5967" w:hanging="360"/>
      </w:pPr>
    </w:lvl>
    <w:lvl w:ilvl="8" w:tplc="0809001B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720568B5"/>
    <w:multiLevelType w:val="hybridMultilevel"/>
    <w:tmpl w:val="299CC784"/>
    <w:lvl w:ilvl="0" w:tplc="0A12B50C">
      <w:start w:val="1"/>
      <w:numFmt w:val="lowerLetter"/>
      <w:lvlText w:val="(%1)"/>
      <w:lvlJc w:val="left"/>
      <w:pPr>
        <w:ind w:left="1081" w:hanging="3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74790B17"/>
    <w:multiLevelType w:val="hybridMultilevel"/>
    <w:tmpl w:val="2ABA8264"/>
    <w:lvl w:ilvl="0" w:tplc="553EC45A">
      <w:start w:val="7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F22808"/>
    <w:multiLevelType w:val="hybridMultilevel"/>
    <w:tmpl w:val="F5ECF3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E40DDF"/>
    <w:multiLevelType w:val="hybridMultilevel"/>
    <w:tmpl w:val="5BEAA17E"/>
    <w:lvl w:ilvl="0" w:tplc="450C58F0">
      <w:start w:val="12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65D4F"/>
    <w:multiLevelType w:val="hybridMultilevel"/>
    <w:tmpl w:val="F72020CE"/>
    <w:lvl w:ilvl="0" w:tplc="EBD6054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7F1C9C"/>
    <w:multiLevelType w:val="hybridMultilevel"/>
    <w:tmpl w:val="1DF225A0"/>
    <w:lvl w:ilvl="0" w:tplc="D30E3610">
      <w:start w:val="1"/>
      <w:numFmt w:val="lowerLetter"/>
      <w:lvlText w:val="(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AFF6350"/>
    <w:multiLevelType w:val="hybridMultilevel"/>
    <w:tmpl w:val="6902DB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5053F9"/>
    <w:multiLevelType w:val="hybridMultilevel"/>
    <w:tmpl w:val="4CB4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80812800">
    <w:abstractNumId w:val="39"/>
  </w:num>
  <w:num w:numId="2" w16cid:durableId="103117304">
    <w:abstractNumId w:val="31"/>
  </w:num>
  <w:num w:numId="3" w16cid:durableId="545459206">
    <w:abstractNumId w:val="45"/>
  </w:num>
  <w:num w:numId="4" w16cid:durableId="310402823">
    <w:abstractNumId w:val="1"/>
  </w:num>
  <w:num w:numId="5" w16cid:durableId="438374549">
    <w:abstractNumId w:val="32"/>
  </w:num>
  <w:num w:numId="6" w16cid:durableId="1974556657">
    <w:abstractNumId w:val="8"/>
  </w:num>
  <w:num w:numId="7" w16cid:durableId="1601327939">
    <w:abstractNumId w:val="5"/>
  </w:num>
  <w:num w:numId="8" w16cid:durableId="218126509">
    <w:abstractNumId w:val="27"/>
  </w:num>
  <w:num w:numId="9" w16cid:durableId="1237205813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233178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325206611">
    <w:abstractNumId w:val="13"/>
  </w:num>
  <w:num w:numId="12" w16cid:durableId="2115661280">
    <w:abstractNumId w:val="42"/>
  </w:num>
  <w:num w:numId="13" w16cid:durableId="117337715">
    <w:abstractNumId w:val="17"/>
  </w:num>
  <w:num w:numId="14" w16cid:durableId="1853883300">
    <w:abstractNumId w:val="33"/>
  </w:num>
  <w:num w:numId="15" w16cid:durableId="65300209">
    <w:abstractNumId w:val="0"/>
  </w:num>
  <w:num w:numId="16" w16cid:durableId="29110626">
    <w:abstractNumId w:val="30"/>
  </w:num>
  <w:num w:numId="17" w16cid:durableId="1192259363">
    <w:abstractNumId w:val="22"/>
  </w:num>
  <w:num w:numId="18" w16cid:durableId="795106786">
    <w:abstractNumId w:val="4"/>
  </w:num>
  <w:num w:numId="19" w16cid:durableId="1223717230">
    <w:abstractNumId w:val="9"/>
  </w:num>
  <w:num w:numId="20" w16cid:durableId="499201798">
    <w:abstractNumId w:val="6"/>
  </w:num>
  <w:num w:numId="21" w16cid:durableId="822696450">
    <w:abstractNumId w:val="41"/>
  </w:num>
  <w:num w:numId="22" w16cid:durableId="834880188">
    <w:abstractNumId w:val="25"/>
  </w:num>
  <w:num w:numId="23" w16cid:durableId="1295330950">
    <w:abstractNumId w:val="2"/>
  </w:num>
  <w:num w:numId="24" w16cid:durableId="1456603908">
    <w:abstractNumId w:val="19"/>
  </w:num>
  <w:num w:numId="25" w16cid:durableId="1467551596">
    <w:abstractNumId w:val="14"/>
  </w:num>
  <w:num w:numId="26" w16cid:durableId="616910804">
    <w:abstractNumId w:val="18"/>
  </w:num>
  <w:num w:numId="27" w16cid:durableId="1996640805">
    <w:abstractNumId w:val="26"/>
  </w:num>
  <w:num w:numId="28" w16cid:durableId="679546516">
    <w:abstractNumId w:val="16"/>
  </w:num>
  <w:num w:numId="29" w16cid:durableId="1047220925">
    <w:abstractNumId w:val="21"/>
  </w:num>
  <w:num w:numId="30" w16cid:durableId="582031673">
    <w:abstractNumId w:val="12"/>
  </w:num>
  <w:num w:numId="31" w16cid:durableId="766733768">
    <w:abstractNumId w:val="2"/>
  </w:num>
  <w:num w:numId="32" w16cid:durableId="837887969">
    <w:abstractNumId w:val="2"/>
  </w:num>
  <w:num w:numId="33" w16cid:durableId="927084353">
    <w:abstractNumId w:val="20"/>
  </w:num>
  <w:num w:numId="34" w16cid:durableId="2050179793">
    <w:abstractNumId w:val="11"/>
  </w:num>
  <w:num w:numId="35" w16cid:durableId="464733899">
    <w:abstractNumId w:val="35"/>
  </w:num>
  <w:num w:numId="36" w16cid:durableId="945651045">
    <w:abstractNumId w:val="28"/>
  </w:num>
  <w:num w:numId="37" w16cid:durableId="563492820">
    <w:abstractNumId w:val="7"/>
  </w:num>
  <w:num w:numId="38" w16cid:durableId="147986555">
    <w:abstractNumId w:val="29"/>
  </w:num>
  <w:num w:numId="39" w16cid:durableId="2021811048">
    <w:abstractNumId w:val="23"/>
  </w:num>
  <w:num w:numId="40" w16cid:durableId="1400903691">
    <w:abstractNumId w:val="36"/>
  </w:num>
  <w:num w:numId="41" w16cid:durableId="615138919">
    <w:abstractNumId w:val="15"/>
  </w:num>
  <w:num w:numId="42" w16cid:durableId="38087937">
    <w:abstractNumId w:val="40"/>
  </w:num>
  <w:num w:numId="43" w16cid:durableId="1427964443">
    <w:abstractNumId w:val="44"/>
  </w:num>
  <w:num w:numId="44" w16cid:durableId="1020551845">
    <w:abstractNumId w:val="3"/>
  </w:num>
  <w:num w:numId="45" w16cid:durableId="1284270599">
    <w:abstractNumId w:val="43"/>
  </w:num>
  <w:num w:numId="46" w16cid:durableId="2033021909">
    <w:abstractNumId w:val="10"/>
  </w:num>
  <w:num w:numId="47" w16cid:durableId="1990552702">
    <w:abstractNumId w:val="34"/>
  </w:num>
  <w:num w:numId="48" w16cid:durableId="139539750">
    <w:abstractNumId w:val="38"/>
  </w:num>
  <w:num w:numId="49" w16cid:durableId="158691608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05D"/>
    <w:rsid w:val="00014D18"/>
    <w:rsid w:val="000178F0"/>
    <w:rsid w:val="0002482E"/>
    <w:rsid w:val="00034803"/>
    <w:rsid w:val="00040432"/>
    <w:rsid w:val="000407C6"/>
    <w:rsid w:val="000414C0"/>
    <w:rsid w:val="00041D03"/>
    <w:rsid w:val="00042195"/>
    <w:rsid w:val="00045234"/>
    <w:rsid w:val="00050324"/>
    <w:rsid w:val="00054B5C"/>
    <w:rsid w:val="000575B4"/>
    <w:rsid w:val="000718E2"/>
    <w:rsid w:val="00072D49"/>
    <w:rsid w:val="00075D00"/>
    <w:rsid w:val="00077762"/>
    <w:rsid w:val="000840F7"/>
    <w:rsid w:val="00090E1C"/>
    <w:rsid w:val="000916D6"/>
    <w:rsid w:val="000A0150"/>
    <w:rsid w:val="000A1FF5"/>
    <w:rsid w:val="000A6D12"/>
    <w:rsid w:val="000A7E71"/>
    <w:rsid w:val="000B12D6"/>
    <w:rsid w:val="000B409E"/>
    <w:rsid w:val="000C124E"/>
    <w:rsid w:val="000C3C43"/>
    <w:rsid w:val="000C7871"/>
    <w:rsid w:val="000D35AC"/>
    <w:rsid w:val="000D79E4"/>
    <w:rsid w:val="000E09B6"/>
    <w:rsid w:val="000E335E"/>
    <w:rsid w:val="000E3532"/>
    <w:rsid w:val="000E5994"/>
    <w:rsid w:val="000E63C9"/>
    <w:rsid w:val="000E7726"/>
    <w:rsid w:val="000F5FF0"/>
    <w:rsid w:val="000F7D29"/>
    <w:rsid w:val="0010084D"/>
    <w:rsid w:val="00106567"/>
    <w:rsid w:val="00107B2C"/>
    <w:rsid w:val="00107D3C"/>
    <w:rsid w:val="00110683"/>
    <w:rsid w:val="00121109"/>
    <w:rsid w:val="00121C7D"/>
    <w:rsid w:val="00123C7B"/>
    <w:rsid w:val="00130E9D"/>
    <w:rsid w:val="00132259"/>
    <w:rsid w:val="00134444"/>
    <w:rsid w:val="00134608"/>
    <w:rsid w:val="0013710E"/>
    <w:rsid w:val="00140235"/>
    <w:rsid w:val="00142733"/>
    <w:rsid w:val="0014605E"/>
    <w:rsid w:val="00150A6D"/>
    <w:rsid w:val="001653EC"/>
    <w:rsid w:val="00165AF5"/>
    <w:rsid w:val="00165FA9"/>
    <w:rsid w:val="00170D9B"/>
    <w:rsid w:val="001737BA"/>
    <w:rsid w:val="00174971"/>
    <w:rsid w:val="00174CA7"/>
    <w:rsid w:val="00175525"/>
    <w:rsid w:val="0018280A"/>
    <w:rsid w:val="00182B0A"/>
    <w:rsid w:val="001834CE"/>
    <w:rsid w:val="0018438A"/>
    <w:rsid w:val="00184482"/>
    <w:rsid w:val="00185577"/>
    <w:rsid w:val="00185B35"/>
    <w:rsid w:val="00193C3B"/>
    <w:rsid w:val="00197A2A"/>
    <w:rsid w:val="00197FCA"/>
    <w:rsid w:val="001B26A9"/>
    <w:rsid w:val="001B6659"/>
    <w:rsid w:val="001C7DCF"/>
    <w:rsid w:val="001D0807"/>
    <w:rsid w:val="001D5672"/>
    <w:rsid w:val="001D59C0"/>
    <w:rsid w:val="001E0CE1"/>
    <w:rsid w:val="001E2D8F"/>
    <w:rsid w:val="001F13C2"/>
    <w:rsid w:val="001F2BC8"/>
    <w:rsid w:val="001F2E3D"/>
    <w:rsid w:val="001F446F"/>
    <w:rsid w:val="001F58A5"/>
    <w:rsid w:val="001F5F6B"/>
    <w:rsid w:val="00204D6B"/>
    <w:rsid w:val="0020556F"/>
    <w:rsid w:val="00212EF1"/>
    <w:rsid w:val="00215B52"/>
    <w:rsid w:val="002179D7"/>
    <w:rsid w:val="00224037"/>
    <w:rsid w:val="00230FCE"/>
    <w:rsid w:val="002336A7"/>
    <w:rsid w:val="0023459B"/>
    <w:rsid w:val="00237D3E"/>
    <w:rsid w:val="00240842"/>
    <w:rsid w:val="00243EBC"/>
    <w:rsid w:val="002442EF"/>
    <w:rsid w:val="00246A35"/>
    <w:rsid w:val="00247ECA"/>
    <w:rsid w:val="00252434"/>
    <w:rsid w:val="00261F5C"/>
    <w:rsid w:val="002736E1"/>
    <w:rsid w:val="00273B04"/>
    <w:rsid w:val="00273F87"/>
    <w:rsid w:val="002741CC"/>
    <w:rsid w:val="00277F46"/>
    <w:rsid w:val="002806AB"/>
    <w:rsid w:val="002809D6"/>
    <w:rsid w:val="0028112C"/>
    <w:rsid w:val="00282405"/>
    <w:rsid w:val="00284348"/>
    <w:rsid w:val="002879F0"/>
    <w:rsid w:val="00291794"/>
    <w:rsid w:val="0029250F"/>
    <w:rsid w:val="0029558F"/>
    <w:rsid w:val="002A7687"/>
    <w:rsid w:val="002B3CB6"/>
    <w:rsid w:val="002B4E3F"/>
    <w:rsid w:val="002C2915"/>
    <w:rsid w:val="002C3250"/>
    <w:rsid w:val="002C7134"/>
    <w:rsid w:val="002D5DBE"/>
    <w:rsid w:val="002D68BF"/>
    <w:rsid w:val="002E46C8"/>
    <w:rsid w:val="002E56E6"/>
    <w:rsid w:val="002F1823"/>
    <w:rsid w:val="002F32F4"/>
    <w:rsid w:val="002F3B9A"/>
    <w:rsid w:val="002F51F5"/>
    <w:rsid w:val="003002C1"/>
    <w:rsid w:val="00302555"/>
    <w:rsid w:val="00303DB0"/>
    <w:rsid w:val="0031158C"/>
    <w:rsid w:val="00312137"/>
    <w:rsid w:val="003135E4"/>
    <w:rsid w:val="00320EE8"/>
    <w:rsid w:val="00322E1F"/>
    <w:rsid w:val="00326C8E"/>
    <w:rsid w:val="00330359"/>
    <w:rsid w:val="00332C64"/>
    <w:rsid w:val="00334D9F"/>
    <w:rsid w:val="0033762F"/>
    <w:rsid w:val="003473C4"/>
    <w:rsid w:val="0035202E"/>
    <w:rsid w:val="00352A73"/>
    <w:rsid w:val="003547C7"/>
    <w:rsid w:val="00362CD4"/>
    <w:rsid w:val="003634CA"/>
    <w:rsid w:val="00366C7E"/>
    <w:rsid w:val="00371B02"/>
    <w:rsid w:val="00373887"/>
    <w:rsid w:val="00377A72"/>
    <w:rsid w:val="0038192A"/>
    <w:rsid w:val="00383C0C"/>
    <w:rsid w:val="00384EA3"/>
    <w:rsid w:val="00391639"/>
    <w:rsid w:val="0039329E"/>
    <w:rsid w:val="0039662C"/>
    <w:rsid w:val="00397814"/>
    <w:rsid w:val="003A20C1"/>
    <w:rsid w:val="003A39A1"/>
    <w:rsid w:val="003A519D"/>
    <w:rsid w:val="003A6884"/>
    <w:rsid w:val="003A6B44"/>
    <w:rsid w:val="003C1AAC"/>
    <w:rsid w:val="003C2191"/>
    <w:rsid w:val="003C37C1"/>
    <w:rsid w:val="003D0276"/>
    <w:rsid w:val="003D129E"/>
    <w:rsid w:val="003D2A7A"/>
    <w:rsid w:val="003D3863"/>
    <w:rsid w:val="003D785F"/>
    <w:rsid w:val="003E2A11"/>
    <w:rsid w:val="003F0B24"/>
    <w:rsid w:val="003F4B83"/>
    <w:rsid w:val="003F5087"/>
    <w:rsid w:val="00407798"/>
    <w:rsid w:val="004110DE"/>
    <w:rsid w:val="00411492"/>
    <w:rsid w:val="004125DA"/>
    <w:rsid w:val="004138E6"/>
    <w:rsid w:val="0041578A"/>
    <w:rsid w:val="004267F9"/>
    <w:rsid w:val="00435BCE"/>
    <w:rsid w:val="00437DE7"/>
    <w:rsid w:val="0044085A"/>
    <w:rsid w:val="0044659C"/>
    <w:rsid w:val="00451F63"/>
    <w:rsid w:val="00452738"/>
    <w:rsid w:val="004553EF"/>
    <w:rsid w:val="004627E0"/>
    <w:rsid w:val="00472403"/>
    <w:rsid w:val="00473A0B"/>
    <w:rsid w:val="004778C5"/>
    <w:rsid w:val="004819AD"/>
    <w:rsid w:val="00483722"/>
    <w:rsid w:val="00483E63"/>
    <w:rsid w:val="00486297"/>
    <w:rsid w:val="004870BB"/>
    <w:rsid w:val="00487DFC"/>
    <w:rsid w:val="004976E1"/>
    <w:rsid w:val="004A30BC"/>
    <w:rsid w:val="004B06FB"/>
    <w:rsid w:val="004B0ECF"/>
    <w:rsid w:val="004B21A5"/>
    <w:rsid w:val="004B6803"/>
    <w:rsid w:val="004D4985"/>
    <w:rsid w:val="004E2656"/>
    <w:rsid w:val="004F3F7A"/>
    <w:rsid w:val="004F6DD2"/>
    <w:rsid w:val="005037F0"/>
    <w:rsid w:val="00504828"/>
    <w:rsid w:val="0050684B"/>
    <w:rsid w:val="00507FC1"/>
    <w:rsid w:val="005110C0"/>
    <w:rsid w:val="0051269E"/>
    <w:rsid w:val="00512720"/>
    <w:rsid w:val="00516A86"/>
    <w:rsid w:val="0052005D"/>
    <w:rsid w:val="0052242C"/>
    <w:rsid w:val="00523872"/>
    <w:rsid w:val="00525320"/>
    <w:rsid w:val="005275F6"/>
    <w:rsid w:val="005358F8"/>
    <w:rsid w:val="00537AA4"/>
    <w:rsid w:val="005568B4"/>
    <w:rsid w:val="00556AE8"/>
    <w:rsid w:val="00560BDE"/>
    <w:rsid w:val="00563E84"/>
    <w:rsid w:val="00572102"/>
    <w:rsid w:val="00574564"/>
    <w:rsid w:val="00576DF2"/>
    <w:rsid w:val="00582365"/>
    <w:rsid w:val="00583184"/>
    <w:rsid w:val="00585BDE"/>
    <w:rsid w:val="00586FCD"/>
    <w:rsid w:val="00591D23"/>
    <w:rsid w:val="00593BA4"/>
    <w:rsid w:val="00596696"/>
    <w:rsid w:val="005A1939"/>
    <w:rsid w:val="005A1DAA"/>
    <w:rsid w:val="005A29AA"/>
    <w:rsid w:val="005C2143"/>
    <w:rsid w:val="005C46EB"/>
    <w:rsid w:val="005D2817"/>
    <w:rsid w:val="005D4D18"/>
    <w:rsid w:val="005E02D7"/>
    <w:rsid w:val="005E505A"/>
    <w:rsid w:val="005F1BB0"/>
    <w:rsid w:val="005F4BAE"/>
    <w:rsid w:val="0060145C"/>
    <w:rsid w:val="0060525D"/>
    <w:rsid w:val="00614290"/>
    <w:rsid w:val="006164ED"/>
    <w:rsid w:val="00616CF9"/>
    <w:rsid w:val="006275A5"/>
    <w:rsid w:val="00632D50"/>
    <w:rsid w:val="00640293"/>
    <w:rsid w:val="006416BB"/>
    <w:rsid w:val="006444D0"/>
    <w:rsid w:val="0064550F"/>
    <w:rsid w:val="00645F8A"/>
    <w:rsid w:val="00654D7E"/>
    <w:rsid w:val="00656C4D"/>
    <w:rsid w:val="00664380"/>
    <w:rsid w:val="006644D9"/>
    <w:rsid w:val="00665174"/>
    <w:rsid w:val="00674C49"/>
    <w:rsid w:val="00680F25"/>
    <w:rsid w:val="006822A7"/>
    <w:rsid w:val="00682B61"/>
    <w:rsid w:val="0068374E"/>
    <w:rsid w:val="00687119"/>
    <w:rsid w:val="00687E29"/>
    <w:rsid w:val="00692955"/>
    <w:rsid w:val="00695437"/>
    <w:rsid w:val="00696EDC"/>
    <w:rsid w:val="00697194"/>
    <w:rsid w:val="006A30FC"/>
    <w:rsid w:val="006B232E"/>
    <w:rsid w:val="006C1EC6"/>
    <w:rsid w:val="006D2E9D"/>
    <w:rsid w:val="006D49F6"/>
    <w:rsid w:val="006D6C54"/>
    <w:rsid w:val="006E3E5C"/>
    <w:rsid w:val="006E48FF"/>
    <w:rsid w:val="006E5716"/>
    <w:rsid w:val="006F66ED"/>
    <w:rsid w:val="007048A5"/>
    <w:rsid w:val="00711D33"/>
    <w:rsid w:val="00725F94"/>
    <w:rsid w:val="007302B3"/>
    <w:rsid w:val="00730733"/>
    <w:rsid w:val="00730E3A"/>
    <w:rsid w:val="00733BB2"/>
    <w:rsid w:val="00734C4F"/>
    <w:rsid w:val="00736309"/>
    <w:rsid w:val="00736AAF"/>
    <w:rsid w:val="00736FFF"/>
    <w:rsid w:val="0073779B"/>
    <w:rsid w:val="007457E2"/>
    <w:rsid w:val="00753205"/>
    <w:rsid w:val="007577EE"/>
    <w:rsid w:val="007579E8"/>
    <w:rsid w:val="0076001B"/>
    <w:rsid w:val="00765B2A"/>
    <w:rsid w:val="00767CF6"/>
    <w:rsid w:val="007730BD"/>
    <w:rsid w:val="00781363"/>
    <w:rsid w:val="00783A34"/>
    <w:rsid w:val="00786EC8"/>
    <w:rsid w:val="0079463E"/>
    <w:rsid w:val="007A2FF1"/>
    <w:rsid w:val="007A4C7F"/>
    <w:rsid w:val="007B108E"/>
    <w:rsid w:val="007B76D8"/>
    <w:rsid w:val="007B7895"/>
    <w:rsid w:val="007C4C3C"/>
    <w:rsid w:val="007C6B52"/>
    <w:rsid w:val="007D16C5"/>
    <w:rsid w:val="007F0F43"/>
    <w:rsid w:val="007F4E00"/>
    <w:rsid w:val="0080004E"/>
    <w:rsid w:val="008015AC"/>
    <w:rsid w:val="00801DC1"/>
    <w:rsid w:val="00805BBE"/>
    <w:rsid w:val="008070BA"/>
    <w:rsid w:val="00811FAA"/>
    <w:rsid w:val="0081327E"/>
    <w:rsid w:val="00817738"/>
    <w:rsid w:val="008200B8"/>
    <w:rsid w:val="00821186"/>
    <w:rsid w:val="008265C2"/>
    <w:rsid w:val="008327D2"/>
    <w:rsid w:val="00832D45"/>
    <w:rsid w:val="00834C53"/>
    <w:rsid w:val="00835BB9"/>
    <w:rsid w:val="00836A85"/>
    <w:rsid w:val="0083788A"/>
    <w:rsid w:val="00840D13"/>
    <w:rsid w:val="008441F3"/>
    <w:rsid w:val="00846960"/>
    <w:rsid w:val="00853F1F"/>
    <w:rsid w:val="00860477"/>
    <w:rsid w:val="00862FE4"/>
    <w:rsid w:val="0086389A"/>
    <w:rsid w:val="0086702C"/>
    <w:rsid w:val="0087133C"/>
    <w:rsid w:val="00871CF7"/>
    <w:rsid w:val="00873D1E"/>
    <w:rsid w:val="0087605E"/>
    <w:rsid w:val="00880A1B"/>
    <w:rsid w:val="00885013"/>
    <w:rsid w:val="00887E69"/>
    <w:rsid w:val="008A1259"/>
    <w:rsid w:val="008A56E4"/>
    <w:rsid w:val="008A74EB"/>
    <w:rsid w:val="008B07D4"/>
    <w:rsid w:val="008B1EE6"/>
    <w:rsid w:val="008B1FEE"/>
    <w:rsid w:val="008B77F8"/>
    <w:rsid w:val="008C5268"/>
    <w:rsid w:val="008C7785"/>
    <w:rsid w:val="008D0128"/>
    <w:rsid w:val="008E1860"/>
    <w:rsid w:val="008E1EF7"/>
    <w:rsid w:val="008E51D4"/>
    <w:rsid w:val="008E6451"/>
    <w:rsid w:val="008F0A27"/>
    <w:rsid w:val="008F4843"/>
    <w:rsid w:val="008F5BA8"/>
    <w:rsid w:val="008F6760"/>
    <w:rsid w:val="00903A8C"/>
    <w:rsid w:val="00903C32"/>
    <w:rsid w:val="009074AF"/>
    <w:rsid w:val="00910B75"/>
    <w:rsid w:val="00911AD2"/>
    <w:rsid w:val="00914471"/>
    <w:rsid w:val="00915748"/>
    <w:rsid w:val="00916B16"/>
    <w:rsid w:val="009173B9"/>
    <w:rsid w:val="00920738"/>
    <w:rsid w:val="00925586"/>
    <w:rsid w:val="009260AD"/>
    <w:rsid w:val="0093335D"/>
    <w:rsid w:val="00933F66"/>
    <w:rsid w:val="0093520E"/>
    <w:rsid w:val="0093613E"/>
    <w:rsid w:val="00943026"/>
    <w:rsid w:val="00952090"/>
    <w:rsid w:val="00953495"/>
    <w:rsid w:val="00956556"/>
    <w:rsid w:val="009617E5"/>
    <w:rsid w:val="00962828"/>
    <w:rsid w:val="00963119"/>
    <w:rsid w:val="00966A1A"/>
    <w:rsid w:val="00966B81"/>
    <w:rsid w:val="00970760"/>
    <w:rsid w:val="00972E88"/>
    <w:rsid w:val="00975316"/>
    <w:rsid w:val="0097741E"/>
    <w:rsid w:val="00986295"/>
    <w:rsid w:val="00986431"/>
    <w:rsid w:val="00990CF6"/>
    <w:rsid w:val="00990D6C"/>
    <w:rsid w:val="009923B4"/>
    <w:rsid w:val="009A7ACE"/>
    <w:rsid w:val="009B27A9"/>
    <w:rsid w:val="009B6A19"/>
    <w:rsid w:val="009C4B6F"/>
    <w:rsid w:val="009C7720"/>
    <w:rsid w:val="009D2CBD"/>
    <w:rsid w:val="009E132E"/>
    <w:rsid w:val="009E13D0"/>
    <w:rsid w:val="009E729B"/>
    <w:rsid w:val="009F33C2"/>
    <w:rsid w:val="009F51B4"/>
    <w:rsid w:val="009F7AF3"/>
    <w:rsid w:val="00A00808"/>
    <w:rsid w:val="00A04A3E"/>
    <w:rsid w:val="00A1257A"/>
    <w:rsid w:val="00A1310E"/>
    <w:rsid w:val="00A23AFA"/>
    <w:rsid w:val="00A25A73"/>
    <w:rsid w:val="00A2698F"/>
    <w:rsid w:val="00A26C2E"/>
    <w:rsid w:val="00A26DB9"/>
    <w:rsid w:val="00A31B3E"/>
    <w:rsid w:val="00A37B65"/>
    <w:rsid w:val="00A40DD2"/>
    <w:rsid w:val="00A43FB4"/>
    <w:rsid w:val="00A4598D"/>
    <w:rsid w:val="00A5034E"/>
    <w:rsid w:val="00A532F3"/>
    <w:rsid w:val="00A5405D"/>
    <w:rsid w:val="00A542ED"/>
    <w:rsid w:val="00A60A95"/>
    <w:rsid w:val="00A644F3"/>
    <w:rsid w:val="00A73C5C"/>
    <w:rsid w:val="00A750D0"/>
    <w:rsid w:val="00A77248"/>
    <w:rsid w:val="00A7796E"/>
    <w:rsid w:val="00A83043"/>
    <w:rsid w:val="00A83E2D"/>
    <w:rsid w:val="00A8489E"/>
    <w:rsid w:val="00A85F9E"/>
    <w:rsid w:val="00A8788C"/>
    <w:rsid w:val="00A963B6"/>
    <w:rsid w:val="00A9665D"/>
    <w:rsid w:val="00AA1139"/>
    <w:rsid w:val="00AA31A3"/>
    <w:rsid w:val="00AA517A"/>
    <w:rsid w:val="00AB05C5"/>
    <w:rsid w:val="00AB47EC"/>
    <w:rsid w:val="00AC29F3"/>
    <w:rsid w:val="00AC7AFA"/>
    <w:rsid w:val="00AD1338"/>
    <w:rsid w:val="00AD3493"/>
    <w:rsid w:val="00AD4AEB"/>
    <w:rsid w:val="00AE0F7C"/>
    <w:rsid w:val="00AF622B"/>
    <w:rsid w:val="00AF6417"/>
    <w:rsid w:val="00AF6474"/>
    <w:rsid w:val="00B07EF2"/>
    <w:rsid w:val="00B10EB2"/>
    <w:rsid w:val="00B11C44"/>
    <w:rsid w:val="00B1215E"/>
    <w:rsid w:val="00B1443C"/>
    <w:rsid w:val="00B231E5"/>
    <w:rsid w:val="00B30257"/>
    <w:rsid w:val="00B36DC7"/>
    <w:rsid w:val="00B4158A"/>
    <w:rsid w:val="00B43DB2"/>
    <w:rsid w:val="00B441B8"/>
    <w:rsid w:val="00B44689"/>
    <w:rsid w:val="00B45C78"/>
    <w:rsid w:val="00B472BF"/>
    <w:rsid w:val="00B47FEC"/>
    <w:rsid w:val="00B53725"/>
    <w:rsid w:val="00B56FB6"/>
    <w:rsid w:val="00B63832"/>
    <w:rsid w:val="00B67E14"/>
    <w:rsid w:val="00B733CD"/>
    <w:rsid w:val="00B73BF3"/>
    <w:rsid w:val="00B74439"/>
    <w:rsid w:val="00B76E53"/>
    <w:rsid w:val="00B814FD"/>
    <w:rsid w:val="00B82276"/>
    <w:rsid w:val="00B83461"/>
    <w:rsid w:val="00B86DBF"/>
    <w:rsid w:val="00B93FAF"/>
    <w:rsid w:val="00B962E7"/>
    <w:rsid w:val="00BA2814"/>
    <w:rsid w:val="00BA3E0E"/>
    <w:rsid w:val="00BA5095"/>
    <w:rsid w:val="00BB0938"/>
    <w:rsid w:val="00BB2A45"/>
    <w:rsid w:val="00BB50A8"/>
    <w:rsid w:val="00BC1DFB"/>
    <w:rsid w:val="00BC2B58"/>
    <w:rsid w:val="00BC4120"/>
    <w:rsid w:val="00BC50A6"/>
    <w:rsid w:val="00BD02A1"/>
    <w:rsid w:val="00BD0B1A"/>
    <w:rsid w:val="00BD5E4C"/>
    <w:rsid w:val="00BD61AA"/>
    <w:rsid w:val="00BE00D9"/>
    <w:rsid w:val="00BE4FCA"/>
    <w:rsid w:val="00BE758D"/>
    <w:rsid w:val="00C02B87"/>
    <w:rsid w:val="00C03890"/>
    <w:rsid w:val="00C07750"/>
    <w:rsid w:val="00C1125F"/>
    <w:rsid w:val="00C12A29"/>
    <w:rsid w:val="00C23788"/>
    <w:rsid w:val="00C2439D"/>
    <w:rsid w:val="00C25E50"/>
    <w:rsid w:val="00C34041"/>
    <w:rsid w:val="00C34511"/>
    <w:rsid w:val="00C4086D"/>
    <w:rsid w:val="00C457AE"/>
    <w:rsid w:val="00C46D93"/>
    <w:rsid w:val="00C53CE0"/>
    <w:rsid w:val="00C54303"/>
    <w:rsid w:val="00C574AC"/>
    <w:rsid w:val="00C60F48"/>
    <w:rsid w:val="00C66D4B"/>
    <w:rsid w:val="00C676CD"/>
    <w:rsid w:val="00C75D25"/>
    <w:rsid w:val="00C80250"/>
    <w:rsid w:val="00C84E69"/>
    <w:rsid w:val="00C90205"/>
    <w:rsid w:val="00C94083"/>
    <w:rsid w:val="00C96D5A"/>
    <w:rsid w:val="00C97A2E"/>
    <w:rsid w:val="00CA1896"/>
    <w:rsid w:val="00CA404F"/>
    <w:rsid w:val="00CA751A"/>
    <w:rsid w:val="00CB3FB6"/>
    <w:rsid w:val="00CB5B28"/>
    <w:rsid w:val="00CB62AF"/>
    <w:rsid w:val="00CB6DC9"/>
    <w:rsid w:val="00CD61A9"/>
    <w:rsid w:val="00CF2F38"/>
    <w:rsid w:val="00CF5371"/>
    <w:rsid w:val="00D029C9"/>
    <w:rsid w:val="00D0323A"/>
    <w:rsid w:val="00D0559F"/>
    <w:rsid w:val="00D077E9"/>
    <w:rsid w:val="00D165E0"/>
    <w:rsid w:val="00D2049F"/>
    <w:rsid w:val="00D24A3B"/>
    <w:rsid w:val="00D30923"/>
    <w:rsid w:val="00D31965"/>
    <w:rsid w:val="00D35FB0"/>
    <w:rsid w:val="00D372D5"/>
    <w:rsid w:val="00D4047B"/>
    <w:rsid w:val="00D412C2"/>
    <w:rsid w:val="00D42CB7"/>
    <w:rsid w:val="00D44558"/>
    <w:rsid w:val="00D45C2B"/>
    <w:rsid w:val="00D46A03"/>
    <w:rsid w:val="00D51F74"/>
    <w:rsid w:val="00D5413D"/>
    <w:rsid w:val="00D542BA"/>
    <w:rsid w:val="00D570A9"/>
    <w:rsid w:val="00D61590"/>
    <w:rsid w:val="00D621DC"/>
    <w:rsid w:val="00D62A9D"/>
    <w:rsid w:val="00D647A1"/>
    <w:rsid w:val="00D70D02"/>
    <w:rsid w:val="00D72A92"/>
    <w:rsid w:val="00D74D9C"/>
    <w:rsid w:val="00D75DAA"/>
    <w:rsid w:val="00D770C7"/>
    <w:rsid w:val="00D80AA0"/>
    <w:rsid w:val="00D818D3"/>
    <w:rsid w:val="00D82172"/>
    <w:rsid w:val="00D85378"/>
    <w:rsid w:val="00D86945"/>
    <w:rsid w:val="00D86CA1"/>
    <w:rsid w:val="00D90290"/>
    <w:rsid w:val="00D96EEF"/>
    <w:rsid w:val="00D97D79"/>
    <w:rsid w:val="00DA50EB"/>
    <w:rsid w:val="00DA76B6"/>
    <w:rsid w:val="00DB0F03"/>
    <w:rsid w:val="00DB2E90"/>
    <w:rsid w:val="00DB4274"/>
    <w:rsid w:val="00DB632C"/>
    <w:rsid w:val="00DB6ED5"/>
    <w:rsid w:val="00DC4E59"/>
    <w:rsid w:val="00DC60D7"/>
    <w:rsid w:val="00DC6DAB"/>
    <w:rsid w:val="00DD152F"/>
    <w:rsid w:val="00DD2FCF"/>
    <w:rsid w:val="00DD4783"/>
    <w:rsid w:val="00DD78A9"/>
    <w:rsid w:val="00DE213F"/>
    <w:rsid w:val="00DE5AF3"/>
    <w:rsid w:val="00DF027C"/>
    <w:rsid w:val="00E00768"/>
    <w:rsid w:val="00E008D7"/>
    <w:rsid w:val="00E00A32"/>
    <w:rsid w:val="00E04B29"/>
    <w:rsid w:val="00E05DDD"/>
    <w:rsid w:val="00E15BF9"/>
    <w:rsid w:val="00E22ACD"/>
    <w:rsid w:val="00E2432E"/>
    <w:rsid w:val="00E34760"/>
    <w:rsid w:val="00E36FB7"/>
    <w:rsid w:val="00E4167F"/>
    <w:rsid w:val="00E42712"/>
    <w:rsid w:val="00E47858"/>
    <w:rsid w:val="00E51674"/>
    <w:rsid w:val="00E55FC9"/>
    <w:rsid w:val="00E5610C"/>
    <w:rsid w:val="00E56DDB"/>
    <w:rsid w:val="00E620A6"/>
    <w:rsid w:val="00E620B0"/>
    <w:rsid w:val="00E654FC"/>
    <w:rsid w:val="00E81B40"/>
    <w:rsid w:val="00E865AD"/>
    <w:rsid w:val="00E87900"/>
    <w:rsid w:val="00E9132A"/>
    <w:rsid w:val="00E932FF"/>
    <w:rsid w:val="00E93D35"/>
    <w:rsid w:val="00E94CF1"/>
    <w:rsid w:val="00E95457"/>
    <w:rsid w:val="00E9621B"/>
    <w:rsid w:val="00EA2A76"/>
    <w:rsid w:val="00EB508F"/>
    <w:rsid w:val="00EB5477"/>
    <w:rsid w:val="00EB79BA"/>
    <w:rsid w:val="00EC050D"/>
    <w:rsid w:val="00EC2E1E"/>
    <w:rsid w:val="00EC2ECD"/>
    <w:rsid w:val="00EC45A4"/>
    <w:rsid w:val="00EC734C"/>
    <w:rsid w:val="00ED3C1C"/>
    <w:rsid w:val="00ED763D"/>
    <w:rsid w:val="00EE3462"/>
    <w:rsid w:val="00EE5A30"/>
    <w:rsid w:val="00EE6B47"/>
    <w:rsid w:val="00EF0F7C"/>
    <w:rsid w:val="00EF4CF7"/>
    <w:rsid w:val="00EF555B"/>
    <w:rsid w:val="00F00A24"/>
    <w:rsid w:val="00F027BB"/>
    <w:rsid w:val="00F04CF7"/>
    <w:rsid w:val="00F07341"/>
    <w:rsid w:val="00F11DCF"/>
    <w:rsid w:val="00F13E7C"/>
    <w:rsid w:val="00F14585"/>
    <w:rsid w:val="00F162EA"/>
    <w:rsid w:val="00F1713F"/>
    <w:rsid w:val="00F20692"/>
    <w:rsid w:val="00F31453"/>
    <w:rsid w:val="00F36C06"/>
    <w:rsid w:val="00F410DF"/>
    <w:rsid w:val="00F4314B"/>
    <w:rsid w:val="00F43469"/>
    <w:rsid w:val="00F52D27"/>
    <w:rsid w:val="00F5386B"/>
    <w:rsid w:val="00F55344"/>
    <w:rsid w:val="00F62051"/>
    <w:rsid w:val="00F63A66"/>
    <w:rsid w:val="00F65148"/>
    <w:rsid w:val="00F66F84"/>
    <w:rsid w:val="00F70C72"/>
    <w:rsid w:val="00F758D3"/>
    <w:rsid w:val="00F824C7"/>
    <w:rsid w:val="00F83527"/>
    <w:rsid w:val="00F90DC1"/>
    <w:rsid w:val="00F90E4C"/>
    <w:rsid w:val="00F933C9"/>
    <w:rsid w:val="00FA1DDB"/>
    <w:rsid w:val="00FA66EE"/>
    <w:rsid w:val="00FB35F5"/>
    <w:rsid w:val="00FB3DFA"/>
    <w:rsid w:val="00FC1214"/>
    <w:rsid w:val="00FC2B1E"/>
    <w:rsid w:val="00FC778C"/>
    <w:rsid w:val="00FD2C6B"/>
    <w:rsid w:val="00FD583F"/>
    <w:rsid w:val="00FD5EB6"/>
    <w:rsid w:val="00FD6612"/>
    <w:rsid w:val="00FD7488"/>
    <w:rsid w:val="00FE0B7F"/>
    <w:rsid w:val="00FE17EF"/>
    <w:rsid w:val="00FE4706"/>
    <w:rsid w:val="00FE7491"/>
    <w:rsid w:val="00FF16B4"/>
    <w:rsid w:val="00FF6D90"/>
  </w:rsids>
  <m:mathPr>
    <m:mathFont m:val="Cambria Math"/>
    <m:brkBin m:val="before"/>
    <m:brkBinSub m:val="--"/>
    <m:smallFrac m:val="0"/>
    <m:dispDef/>
    <m:lMargin m:val="1440"/>
    <m:rMargin m:val="1440"/>
    <m:defJc m:val="centerGroup"/>
    <m:wrapIndent m:val="1440"/>
    <m:intLim m:val="subSup"/>
    <m:naryLim m:val="undOvr"/>
  </m:mathPr>
  <w:attachedSchema w:val="urn:DocumentPartTemplate"/>
  <w:attachedSchema w:val="http://schemas.microsoft.com/temp/samples"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D7944"/>
  <w15:docId w15:val="{A3184BCA-001A-4000-B07C-566FE28D1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 w:qFormat="1"/>
    <w:lsdException w:name="heading 2" w:uiPriority="4" w:qFormat="1"/>
    <w:lsdException w:name="heading 3" w:semiHidden="1" w:uiPriority="5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3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6945"/>
    <w:pPr>
      <w:spacing w:after="0"/>
    </w:pPr>
    <w:rPr>
      <w:rFonts w:eastAsiaTheme="minorEastAsia"/>
      <w:b/>
      <w:color w:val="082A75" w:themeColor="text2"/>
      <w:sz w:val="28"/>
      <w:szCs w:val="22"/>
    </w:rPr>
  </w:style>
  <w:style w:type="paragraph" w:styleId="Heading1">
    <w:name w:val="heading 1"/>
    <w:basedOn w:val="Normal"/>
    <w:link w:val="Heading1Char"/>
    <w:uiPriority w:val="4"/>
    <w:qFormat/>
    <w:rsid w:val="00D077E9"/>
    <w:pPr>
      <w:keepNext/>
      <w:spacing w:before="240" w:after="60"/>
      <w:outlineLvl w:val="0"/>
    </w:pPr>
    <w:rPr>
      <w:rFonts w:asciiTheme="majorHAnsi" w:eastAsiaTheme="majorEastAsia" w:hAnsiTheme="majorHAnsi" w:cstheme="majorBidi"/>
      <w:color w:val="061F57" w:themeColor="text2" w:themeShade="BF"/>
      <w:kern w:val="28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4"/>
    <w:qFormat/>
    <w:rsid w:val="00DF027C"/>
    <w:pPr>
      <w:keepNext/>
      <w:spacing w:after="240" w:line="240" w:lineRule="auto"/>
      <w:outlineLvl w:val="1"/>
    </w:pPr>
    <w:rPr>
      <w:rFonts w:eastAsiaTheme="majorEastAsia" w:cstheme="majorBidi"/>
      <w:b w:val="0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5"/>
    <w:unhideWhenUsed/>
    <w:qFormat/>
    <w:rsid w:val="00966A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12639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uiPriority w:val="1"/>
    <w:qFormat/>
    <w:rsid w:val="00D86945"/>
    <w:pPr>
      <w:spacing w:after="200" w:line="240" w:lineRule="auto"/>
    </w:pPr>
    <w:rPr>
      <w:rFonts w:asciiTheme="majorHAnsi" w:eastAsiaTheme="majorEastAsia" w:hAnsiTheme="majorHAnsi" w:cstheme="majorBidi"/>
      <w:bCs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"/>
    <w:rsid w:val="00D86945"/>
    <w:rPr>
      <w:rFonts w:asciiTheme="majorHAnsi" w:eastAsiaTheme="majorEastAsia" w:hAnsiTheme="majorHAnsi" w:cstheme="majorBidi"/>
      <w:b/>
      <w:bCs/>
      <w:color w:val="082A75" w:themeColor="text2"/>
      <w:sz w:val="72"/>
      <w:szCs w:val="52"/>
    </w:rPr>
  </w:style>
  <w:style w:type="paragraph" w:styleId="Subtitle">
    <w:name w:val="Subtitle"/>
    <w:basedOn w:val="Normal"/>
    <w:link w:val="SubtitleChar"/>
    <w:uiPriority w:val="2"/>
    <w:qFormat/>
    <w:rsid w:val="00D86945"/>
    <w:pPr>
      <w:framePr w:hSpace="180" w:wrap="around" w:vAnchor="text" w:hAnchor="margin" w:y="1167"/>
    </w:pPr>
    <w:rPr>
      <w:b w:val="0"/>
      <w:caps/>
      <w:spacing w:val="20"/>
      <w:sz w:val="32"/>
    </w:rPr>
  </w:style>
  <w:style w:type="character" w:customStyle="1" w:styleId="SubtitleChar">
    <w:name w:val="Subtitle Char"/>
    <w:basedOn w:val="DefaultParagraphFont"/>
    <w:link w:val="Subtitle"/>
    <w:uiPriority w:val="2"/>
    <w:rsid w:val="00D86945"/>
    <w:rPr>
      <w:rFonts w:eastAsiaTheme="minorEastAsia"/>
      <w:caps/>
      <w:color w:val="082A75" w:themeColor="text2"/>
      <w:spacing w:val="20"/>
      <w:sz w:val="32"/>
      <w:szCs w:val="22"/>
    </w:rPr>
  </w:style>
  <w:style w:type="character" w:customStyle="1" w:styleId="Heading1Char">
    <w:name w:val="Heading 1 Char"/>
    <w:basedOn w:val="DefaultParagraphFont"/>
    <w:link w:val="Heading1"/>
    <w:uiPriority w:val="4"/>
    <w:rsid w:val="00D077E9"/>
    <w:rPr>
      <w:rFonts w:asciiTheme="majorHAnsi" w:eastAsiaTheme="majorEastAsia" w:hAnsiTheme="majorHAnsi" w:cstheme="majorBidi"/>
      <w:b/>
      <w:color w:val="061F57" w:themeColor="text2" w:themeShade="BF"/>
      <w:kern w:val="28"/>
      <w:sz w:val="52"/>
      <w:szCs w:val="32"/>
    </w:rPr>
  </w:style>
  <w:style w:type="paragraph" w:styleId="Header">
    <w:name w:val="header"/>
    <w:basedOn w:val="Normal"/>
    <w:link w:val="HeaderChar"/>
    <w:unhideWhenUsed/>
    <w:rsid w:val="005037F0"/>
  </w:style>
  <w:style w:type="character" w:customStyle="1" w:styleId="HeaderChar">
    <w:name w:val="Header Char"/>
    <w:basedOn w:val="DefaultParagraphFont"/>
    <w:link w:val="Header"/>
    <w:uiPriority w:val="8"/>
    <w:rsid w:val="0093335D"/>
  </w:style>
  <w:style w:type="paragraph" w:styleId="Footer">
    <w:name w:val="footer"/>
    <w:basedOn w:val="Normal"/>
    <w:link w:val="FooterChar"/>
    <w:uiPriority w:val="99"/>
    <w:unhideWhenUsed/>
    <w:rsid w:val="005037F0"/>
  </w:style>
  <w:style w:type="character" w:customStyle="1" w:styleId="FooterChar">
    <w:name w:val="Footer Char"/>
    <w:basedOn w:val="DefaultParagraphFont"/>
    <w:link w:val="Footer"/>
    <w:uiPriority w:val="99"/>
    <w:rsid w:val="005037F0"/>
    <w:rPr>
      <w:sz w:val="24"/>
      <w:szCs w:val="24"/>
    </w:rPr>
  </w:style>
  <w:style w:type="paragraph" w:customStyle="1" w:styleId="Name">
    <w:name w:val="Name"/>
    <w:basedOn w:val="Normal"/>
    <w:uiPriority w:val="3"/>
    <w:qFormat/>
    <w:rsid w:val="00B231E5"/>
    <w:pPr>
      <w:spacing w:line="240" w:lineRule="auto"/>
      <w:jc w:val="right"/>
    </w:pPr>
  </w:style>
  <w:style w:type="character" w:customStyle="1" w:styleId="Heading2Char">
    <w:name w:val="Heading 2 Char"/>
    <w:basedOn w:val="DefaultParagraphFont"/>
    <w:link w:val="Heading2"/>
    <w:uiPriority w:val="4"/>
    <w:rsid w:val="00DF027C"/>
    <w:rPr>
      <w:rFonts w:eastAsiaTheme="majorEastAsia" w:cstheme="majorBidi"/>
      <w:color w:val="082A75" w:themeColor="text2"/>
      <w:sz w:val="36"/>
      <w:szCs w:val="26"/>
    </w:rPr>
  </w:style>
  <w:style w:type="table" w:styleId="TableGrid">
    <w:name w:val="Table Grid"/>
    <w:basedOn w:val="TableNormal"/>
    <w:uiPriority w:val="39"/>
    <w:rsid w:val="00FF16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unhideWhenUsed/>
    <w:rsid w:val="00D86945"/>
    <w:rPr>
      <w:color w:val="808080"/>
    </w:rPr>
  </w:style>
  <w:style w:type="paragraph" w:customStyle="1" w:styleId="Content">
    <w:name w:val="Content"/>
    <w:basedOn w:val="Normal"/>
    <w:link w:val="ContentChar"/>
    <w:qFormat/>
    <w:rsid w:val="00DF027C"/>
    <w:rPr>
      <w:b w:val="0"/>
    </w:rPr>
  </w:style>
  <w:style w:type="paragraph" w:customStyle="1" w:styleId="EmphasisText">
    <w:name w:val="Emphasis Text"/>
    <w:basedOn w:val="Normal"/>
    <w:link w:val="EmphasisTextChar"/>
    <w:qFormat/>
    <w:rsid w:val="00DF027C"/>
  </w:style>
  <w:style w:type="character" w:customStyle="1" w:styleId="ContentChar">
    <w:name w:val="Content Char"/>
    <w:basedOn w:val="DefaultParagraphFont"/>
    <w:link w:val="Content"/>
    <w:rsid w:val="00DF027C"/>
    <w:rPr>
      <w:rFonts w:eastAsiaTheme="minorEastAsia"/>
      <w:color w:val="082A75" w:themeColor="text2"/>
      <w:sz w:val="28"/>
      <w:szCs w:val="22"/>
    </w:rPr>
  </w:style>
  <w:style w:type="character" w:customStyle="1" w:styleId="EmphasisTextChar">
    <w:name w:val="Emphasis Text Char"/>
    <w:basedOn w:val="DefaultParagraphFont"/>
    <w:link w:val="EmphasisText"/>
    <w:rsid w:val="00DF027C"/>
    <w:rPr>
      <w:rFonts w:eastAsiaTheme="minorEastAsia"/>
      <w:b/>
      <w:color w:val="082A75" w:themeColor="text2"/>
      <w:sz w:val="28"/>
      <w:szCs w:val="22"/>
    </w:rPr>
  </w:style>
  <w:style w:type="paragraph" w:styleId="ListParagraph">
    <w:name w:val="List Paragraph"/>
    <w:basedOn w:val="Normal"/>
    <w:uiPriority w:val="34"/>
    <w:unhideWhenUsed/>
    <w:qFormat/>
    <w:rsid w:val="0039781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F6DD2"/>
    <w:rPr>
      <w:color w:val="3592C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F6DD2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5"/>
    <w:rsid w:val="00966A1A"/>
    <w:rPr>
      <w:rFonts w:asciiTheme="majorHAnsi" w:eastAsiaTheme="majorEastAsia" w:hAnsiTheme="majorHAnsi" w:cstheme="majorBidi"/>
      <w:b/>
      <w:color w:val="012639" w:themeColor="accent1" w:themeShade="7F"/>
    </w:rPr>
  </w:style>
  <w:style w:type="character" w:styleId="CommentReference">
    <w:name w:val="annotation reference"/>
    <w:basedOn w:val="DefaultParagraphFont"/>
    <w:uiPriority w:val="99"/>
    <w:semiHidden/>
    <w:unhideWhenUsed/>
    <w:rsid w:val="00435BC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5BC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5BCE"/>
    <w:rPr>
      <w:rFonts w:eastAsiaTheme="minorEastAsia"/>
      <w:b/>
      <w:color w:val="082A75" w:themeColor="text2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BCE"/>
    <w:rPr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BCE"/>
    <w:rPr>
      <w:rFonts w:eastAsiaTheme="minorEastAsia"/>
      <w:b/>
      <w:bCs/>
      <w:color w:val="082A75" w:themeColor="text2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634CA"/>
    <w:rPr>
      <w:color w:val="3592CF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63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 w:val="0"/>
      <w:color w:val="auto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371B02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B2E9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B2E90"/>
    <w:rPr>
      <w:rFonts w:eastAsiaTheme="minorEastAsia"/>
      <w:b/>
      <w:color w:val="082A75" w:themeColor="text2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B2E90"/>
    <w:rPr>
      <w:vertAlign w:val="superscript"/>
    </w:rPr>
  </w:style>
  <w:style w:type="paragraph" w:customStyle="1" w:styleId="Style2">
    <w:name w:val="Style2"/>
    <w:basedOn w:val="Normal"/>
    <w:rsid w:val="00952090"/>
    <w:pPr>
      <w:numPr>
        <w:ilvl w:val="1"/>
        <w:numId w:val="23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3">
    <w:name w:val="Style3"/>
    <w:basedOn w:val="Normal"/>
    <w:rsid w:val="00952090"/>
    <w:pPr>
      <w:numPr>
        <w:ilvl w:val="2"/>
        <w:numId w:val="23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4">
    <w:name w:val="Style4"/>
    <w:basedOn w:val="Normal"/>
    <w:rsid w:val="00952090"/>
    <w:pPr>
      <w:numPr>
        <w:ilvl w:val="3"/>
        <w:numId w:val="23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5">
    <w:name w:val="Style5"/>
    <w:basedOn w:val="Normal"/>
    <w:rsid w:val="00952090"/>
    <w:pPr>
      <w:numPr>
        <w:ilvl w:val="4"/>
        <w:numId w:val="23"/>
      </w:numPr>
      <w:jc w:val="both"/>
    </w:pPr>
    <w:rPr>
      <w:rFonts w:ascii="Calibri" w:eastAsia="Calibri" w:hAnsi="Calibri" w:cs="Times New Roman"/>
      <w:b w:val="0"/>
      <w:color w:val="auto"/>
      <w:sz w:val="24"/>
      <w:lang w:val="en-GB"/>
    </w:rPr>
  </w:style>
  <w:style w:type="paragraph" w:customStyle="1" w:styleId="Style1Bold">
    <w:name w:val="Style1 + Bold"/>
    <w:basedOn w:val="Normal"/>
    <w:rsid w:val="00952090"/>
    <w:pPr>
      <w:numPr>
        <w:numId w:val="23"/>
      </w:numPr>
      <w:spacing w:before="240"/>
      <w:jc w:val="both"/>
    </w:pPr>
    <w:rPr>
      <w:rFonts w:ascii="Calibri" w:eastAsia="Calibri" w:hAnsi="Calibri" w:cs="Times New Roman"/>
      <w:bCs/>
      <w:color w:val="auto"/>
      <w:sz w:val="24"/>
      <w:lang w:val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8265C2"/>
    <w:pPr>
      <w:keepLines/>
      <w:spacing w:after="0" w:line="259" w:lineRule="auto"/>
      <w:outlineLvl w:val="9"/>
    </w:pPr>
    <w:rPr>
      <w:b w:val="0"/>
      <w:color w:val="013A57" w:themeColor="accent1" w:themeShade="BF"/>
      <w:kern w:val="0"/>
      <w:sz w:val="32"/>
    </w:rPr>
  </w:style>
  <w:style w:type="paragraph" w:styleId="TOC1">
    <w:name w:val="toc 1"/>
    <w:basedOn w:val="Normal"/>
    <w:next w:val="Normal"/>
    <w:autoRedefine/>
    <w:uiPriority w:val="39"/>
    <w:unhideWhenUsed/>
    <w:rsid w:val="008265C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8265C2"/>
    <w:pPr>
      <w:spacing w:after="100"/>
      <w:ind w:left="280"/>
    </w:pPr>
  </w:style>
  <w:style w:type="paragraph" w:styleId="NoSpacing">
    <w:name w:val="No Spacing"/>
    <w:uiPriority w:val="1"/>
    <w:qFormat/>
    <w:rsid w:val="00956556"/>
    <w:pPr>
      <w:spacing w:after="0" w:line="240" w:lineRule="auto"/>
    </w:pPr>
    <w:rPr>
      <w:rFonts w:ascii="Calibri" w:eastAsia="Calibri" w:hAnsi="Calibri" w:cs="Times New Roman"/>
      <w:sz w:val="22"/>
      <w:szCs w:val="22"/>
      <w:lang w:val="en-GB"/>
    </w:rPr>
  </w:style>
  <w:style w:type="paragraph" w:styleId="Revision">
    <w:name w:val="Revision"/>
    <w:hidden/>
    <w:uiPriority w:val="99"/>
    <w:semiHidden/>
    <w:rsid w:val="00FA1DDB"/>
    <w:pPr>
      <w:spacing w:after="0" w:line="240" w:lineRule="auto"/>
    </w:pPr>
    <w:rPr>
      <w:rFonts w:eastAsiaTheme="minorEastAsia"/>
      <w:b/>
      <w:color w:val="082A75" w:themeColor="text2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60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9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6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lsb.info/for-costs-lawyers/continuing-professional-development-cpd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clsb.info/for-costs-lawyers/costs-lawyer-handbook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lsb.info/for-costs-lawyers/costs-lawyer-handbook/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sb.info/for-costs-lawyers/continuing-professional-development-cpd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eokw\AppData\Local\Packages\Microsoft.Office.Desktop_8wekyb3d8bbwe\LocalCache\Roaming\Microsoft\Templates\Report%20.dotx" TargetMode="External"/></Relationships>
</file>

<file path=word/theme/theme1.xml><?xml version="1.0" encoding="utf-8"?>
<a:theme xmlns:a="http://schemas.openxmlformats.org/drawingml/2006/main" name="Custom Theme">
  <a:themeElements>
    <a:clrScheme name="Custom 29">
      <a:dk1>
        <a:srgbClr val="0F0D29"/>
      </a:dk1>
      <a:lt1>
        <a:srgbClr val="FFFFFF"/>
      </a:lt1>
      <a:dk2>
        <a:srgbClr val="082A75"/>
      </a:dk2>
      <a:lt2>
        <a:srgbClr val="E7E6E6"/>
      </a:lt2>
      <a:accent1>
        <a:srgbClr val="024F75"/>
      </a:accent1>
      <a:accent2>
        <a:srgbClr val="3592CF"/>
      </a:accent2>
      <a:accent3>
        <a:srgbClr val="34ABA2"/>
      </a:accent3>
      <a:accent4>
        <a:srgbClr val="66B2CA"/>
      </a:accent4>
      <a:accent5>
        <a:srgbClr val="C1D9CB"/>
      </a:accent5>
      <a:accent6>
        <a:srgbClr val="34ABA2"/>
      </a:accent6>
      <a:hlink>
        <a:srgbClr val="3592CF"/>
      </a:hlink>
      <a:folHlink>
        <a:srgbClr val="3592CF"/>
      </a:folHlink>
    </a:clrScheme>
    <a:fontScheme name="Custom 20">
      <a:majorFont>
        <a:latin typeface="Arial"/>
        <a:ea typeface=""/>
        <a:cs typeface=""/>
      </a:majorFont>
      <a:minorFont>
        <a:latin typeface="Calibri"/>
        <a:ea typeface=""/>
        <a:cs typeface=""/>
      </a:minorFont>
    </a:fontScheme>
    <a:fmtScheme name="Office Effects">
      <a: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hade val="100000"/>
                <a:satMod val="133000"/>
              </a:schemeClr>
            </a:gs>
            <a:gs pos="15000">
              <a:schemeClr val="phClr">
                <a:tint val="50000"/>
                <a:shade val="100000"/>
                <a:satMod val="140000"/>
              </a:schemeClr>
            </a:gs>
            <a:gs pos="100000">
              <a:schemeClr val="phClr">
                <a:tint val="10000"/>
                <a:shade val="100000"/>
                <a:satMod val="13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75000"/>
                <a:satMod val="160000"/>
              </a:schemeClr>
            </a:gs>
            <a:gs pos="62000">
              <a:schemeClr val="phClr">
                <a:tint val="100000"/>
                <a:shade val="100000"/>
                <a:satMod val="125000"/>
              </a:schemeClr>
            </a:gs>
            <a:gs pos="100000">
              <a:schemeClr val="phClr">
                <a:tint val="80000"/>
                <a:shade val="100000"/>
                <a:satMod val="140000"/>
              </a:schemeClr>
            </a:gs>
          </a:gsLst>
          <a:lin ang="16200000" scaled="1"/>
        </a:gradFill>
      </a:fillStyleLst>
      <a:lnStyleLst>
        <a:ln w="12700">
          <a:solidFill>
            <a:schemeClr val="phClr"/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400" dir="5400000">
              <a:srgbClr val="000000">
                <a:alpha val="43137"/>
              </a:srgbClr>
            </a:outerShdw>
          </a:effectLst>
        </a:effectStyle>
        <a:effectStyle>
          <a:effectLst>
            <a:outerShdw blurRad="50800" dist="38100" dir="5400000">
              <a:srgbClr val="000000">
                <a:alpha val="61176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6500000"/>
            </a:lightRig>
          </a:scene3d>
          <a:sp3d contourW="12700" prstMaterial="powder">
            <a:bevelT h="508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  <a:effectStyle>
          <a:effectLst>
            <a:reflection blurRad="12700" stA="25000" endPos="28000" dist="38100" dir="5400000" sy="-100000"/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>
            <a:bevelT w="139700" h="38100"/>
            <a:contourClr>
              <a:schemeClr val="phClr">
                <a:tint val="100000"/>
                <a:shade val="100000"/>
                <a:satMod val="100000"/>
              </a:schemeClr>
            </a:contourClr>
          </a:sp3d>
        </a:effectStyle>
      </a:effectStyleLst>
      <a:bgFillStyleLst>
        <a:solidFill>
          <a:schemeClr val="phClr">
            <a:tint val="100000"/>
            <a:shade val="100000"/>
            <a:satMod val="100000"/>
          </a:schemeClr>
        </a:soli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40000">
              <a:schemeClr val="phClr">
                <a:tint val="100000"/>
                <a:shade val="70000"/>
                <a:satMod val="145000"/>
              </a:schemeClr>
            </a:gs>
            <a:gs pos="100000">
              <a:schemeClr val="phClr">
                <a:tint val="85000"/>
                <a:shade val="100000"/>
                <a:satMod val="15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50000"/>
                <a:satMod val="145000"/>
              </a:schemeClr>
            </a:gs>
            <a:gs pos="30000">
              <a:schemeClr val="phClr">
                <a:tint val="100000"/>
                <a:shade val="65000"/>
                <a:satMod val="155000"/>
              </a:schemeClr>
            </a:gs>
            <a:gs pos="100000">
              <a:schemeClr val="phClr">
                <a:tint val="60000"/>
                <a:shade val="100000"/>
                <a:satMod val="170000"/>
              </a:schemeClr>
            </a:gs>
          </a:gsLst>
          <a:lin ang="16200000" scaled="1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C1D57FA89633479731F31A9755B494" ma:contentTypeVersion="10" ma:contentTypeDescription="Create a new document." ma:contentTypeScope="" ma:versionID="1ee1436d4f7d3699f739935874911e01">
  <xsd:schema xmlns:xsd="http://www.w3.org/2001/XMLSchema" xmlns:xs="http://www.w3.org/2001/XMLSchema" xmlns:p="http://schemas.microsoft.com/office/2006/metadata/properties" xmlns:ns3="02a9bf28-9642-4824-88b4-8e4abd45bcd5" targetNamespace="http://schemas.microsoft.com/office/2006/metadata/properties" ma:root="true" ma:fieldsID="85cdbc37bf816a120e343a79eb0217a2" ns3:_="">
    <xsd:import namespace="02a9bf28-9642-4824-88b4-8e4abd45bcd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a9bf28-9642-4824-88b4-8e4abd45bc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8C6D355-641E-49C6-A934-D56EA61E8F5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EC7B3E8-A885-483A-89C9-20AEA21C24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a9bf28-9642-4824-88b4-8e4abd45bc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3F61D7-38B3-423F-A5C5-CA5918701B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2A1DD6-1946-4FB5-A197-250CA68C51C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Report .dotx</Template>
  <TotalTime>0</TotalTime>
  <Pages>5</Pages>
  <Words>618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ceokw</dc:creator>
  <cp:keywords/>
  <cp:lastModifiedBy>Jacqui Connelly</cp:lastModifiedBy>
  <cp:revision>2</cp:revision>
  <cp:lastPrinted>2006-08-01T17:47:00Z</cp:lastPrinted>
  <dcterms:created xsi:type="dcterms:W3CDTF">2024-04-18T10:42:00Z</dcterms:created>
  <dcterms:modified xsi:type="dcterms:W3CDTF">2024-04-18T10:42:00Z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TC100670409990</vt:lpwstr>
  </property>
  <property fmtid="{D5CDD505-2E9C-101B-9397-08002B2CF9AE}" pid="3" name="ContentTypeId">
    <vt:lpwstr>0x01010021C1D57FA89633479731F31A9755B494</vt:lpwstr>
  </property>
</Properties>
</file>